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072"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A57690">
              <w:rPr>
                <w:rFonts w:cs="Arial"/>
                <w:b/>
              </w:rPr>
              <w:t>Jairo Humberto Torres Acosta</w:t>
            </w:r>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A57690" w:rsidP="004E28F9">
            <w:pPr>
              <w:spacing w:line="360" w:lineRule="auto"/>
              <w:ind w:left="214"/>
              <w:jc w:val="center"/>
              <w:rPr>
                <w:rFonts w:cs="Arial"/>
                <w:b/>
              </w:rPr>
            </w:pPr>
            <w:r>
              <w:rPr>
                <w:rFonts w:cs="Arial"/>
                <w:b/>
              </w:rPr>
              <w:t>GESTIÓN DE SISTEMAS LOGÍSTICOS</w:t>
            </w:r>
          </w:p>
          <w:p w:rsidR="006823D9" w:rsidRPr="00AF7E6B" w:rsidRDefault="006823D9" w:rsidP="00D53DDF">
            <w:pPr>
              <w:spacing w:line="360" w:lineRule="auto"/>
              <w:ind w:left="214"/>
              <w:rPr>
                <w:rFonts w:cs="Arial"/>
                <w:b/>
              </w:rPr>
            </w:pPr>
            <w:r w:rsidRPr="00AF7E6B">
              <w:rPr>
                <w:rFonts w:cs="Arial"/>
                <w:b/>
              </w:rPr>
              <w:t xml:space="preserve">Obligatorio (   </w:t>
            </w:r>
            <w:r w:rsidR="004E28F9" w:rsidRPr="00AF7E6B">
              <w:rPr>
                <w:rFonts w:cs="Arial"/>
                <w:b/>
              </w:rPr>
              <w:t>X</w:t>
            </w:r>
            <w:r w:rsidRPr="00AF7E6B">
              <w:rPr>
                <w:rFonts w:cs="Arial"/>
                <w:b/>
              </w:rPr>
              <w:t xml:space="preserve">  ) : Básico (   ) Complementario (    )</w:t>
            </w:r>
          </w:p>
          <w:p w:rsidR="006823D9" w:rsidRPr="00AF7E6B" w:rsidRDefault="006823D9" w:rsidP="00D53DDF">
            <w:pPr>
              <w:spacing w:line="360" w:lineRule="auto"/>
              <w:ind w:left="214"/>
              <w:rPr>
                <w:rFonts w:cs="Arial"/>
                <w:b/>
              </w:rPr>
            </w:pPr>
            <w:r w:rsidRPr="00AF7E6B">
              <w:rPr>
                <w:rFonts w:cs="Arial"/>
                <w:b/>
              </w:rPr>
              <w:t xml:space="preserve">Electivo  (    ) : Intrínsecas (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A57690">
              <w:rPr>
                <w:rFonts w:cs="Arial"/>
                <w:b/>
              </w:rPr>
              <w:t>19603003</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3</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3C161E" w:rsidRDefault="00A57690" w:rsidP="00D53DDF">
            <w:pPr>
              <w:jc w:val="center"/>
              <w:rPr>
                <w:rFonts w:cs="Arial"/>
                <w:b/>
              </w:rPr>
            </w:pPr>
            <w:r>
              <w:rPr>
                <w:rFonts w:cs="Arial"/>
                <w:b/>
              </w:rPr>
              <w:t>Martes</w:t>
            </w:r>
          </w:p>
          <w:p w:rsidR="00A57690" w:rsidRPr="00AF7E6B" w:rsidRDefault="00A57690" w:rsidP="00D53DDF">
            <w:pPr>
              <w:jc w:val="center"/>
              <w:rPr>
                <w:rFonts w:cs="Arial"/>
                <w:b/>
              </w:rPr>
            </w:pPr>
            <w:r>
              <w:rPr>
                <w:rFonts w:cs="Arial"/>
                <w:b/>
              </w:rPr>
              <w:t>Jueves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3C161E">
              <w:rPr>
                <w:rFonts w:cs="Arial"/>
                <w:lang w:val="pt-BR"/>
              </w:rPr>
              <w:t xml:space="preserve">e </w:t>
            </w:r>
            <w:proofErr w:type="gramStart"/>
            <w:r w:rsidR="003C161E">
              <w:rPr>
                <w:rFonts w:cs="Arial"/>
                <w:lang w:val="pt-BR"/>
              </w:rPr>
              <w:t>6:00</w:t>
            </w:r>
            <w:proofErr w:type="gramEnd"/>
            <w:r w:rsidR="003C161E">
              <w:rPr>
                <w:rFonts w:cs="Arial"/>
                <w:lang w:val="pt-BR"/>
              </w:rPr>
              <w:t xml:space="preserve"> a 8</w:t>
            </w:r>
            <w:r w:rsidRPr="00AF7E6B">
              <w:rPr>
                <w:rFonts w:cs="Arial"/>
                <w:lang w:val="pt-BR"/>
              </w:rPr>
              <w:t xml:space="preserve">:00 </w:t>
            </w:r>
            <w:proofErr w:type="spellStart"/>
            <w:r w:rsidRPr="00AF7E6B">
              <w:rPr>
                <w:rFonts w:cs="Arial"/>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A57690" w:rsidP="00D53DDF">
            <w:pPr>
              <w:jc w:val="center"/>
              <w:rPr>
                <w:rFonts w:cs="Arial"/>
                <w:b/>
              </w:rPr>
            </w:pPr>
            <w:r>
              <w:rPr>
                <w:rFonts w:cs="Arial"/>
                <w:b/>
              </w:rPr>
              <w:t>308</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1A7125" w:rsidRDefault="00A7569B" w:rsidP="009E7130">
            <w:pPr>
              <w:keepNext w:val="0"/>
              <w:spacing w:line="360" w:lineRule="auto"/>
              <w:ind w:left="360"/>
              <w:jc w:val="left"/>
              <w:rPr>
                <w:rFonts w:cs="Arial"/>
                <w:b/>
                <w:color w:val="000000"/>
                <w:szCs w:val="22"/>
              </w:rPr>
            </w:pPr>
          </w:p>
          <w:p w:rsidR="001A7125" w:rsidRPr="001A7125" w:rsidRDefault="00A7569B" w:rsidP="001A7125">
            <w:pPr>
              <w:numPr>
                <w:ilvl w:val="0"/>
                <w:numId w:val="12"/>
              </w:numPr>
              <w:rPr>
                <w:rFonts w:cs="Arial"/>
                <w:color w:val="000000"/>
                <w:szCs w:val="22"/>
              </w:rPr>
            </w:pPr>
            <w:r w:rsidRPr="001A7125">
              <w:rPr>
                <w:rFonts w:cs="Arial"/>
                <w:b/>
                <w:color w:val="000000"/>
                <w:szCs w:val="22"/>
              </w:rPr>
              <w:t xml:space="preserve">SINOPSIS DE </w:t>
            </w:r>
            <w:smartTag w:uri="urn:schemas-microsoft-com:office:smarttags" w:element="PersonName">
              <w:smartTagPr>
                <w:attr w:name="ProductID" w:val="LA ASIGNATURA"/>
              </w:smartTagPr>
              <w:r w:rsidRPr="001A7125">
                <w:rPr>
                  <w:rFonts w:cs="Arial"/>
                  <w:b/>
                  <w:color w:val="000000"/>
                  <w:szCs w:val="22"/>
                </w:rPr>
                <w:t>LA ASIGNATURA</w:t>
              </w:r>
            </w:smartTag>
            <w:r w:rsidR="0057642E" w:rsidRPr="001A7125">
              <w:rPr>
                <w:rFonts w:cs="Arial"/>
                <w:b/>
                <w:color w:val="000000"/>
                <w:szCs w:val="22"/>
              </w:rPr>
              <w:t>: El</w:t>
            </w:r>
            <w:r w:rsidR="001A7125" w:rsidRPr="001A7125">
              <w:rPr>
                <w:rFonts w:cs="Arial"/>
                <w:color w:val="000000"/>
                <w:szCs w:val="22"/>
              </w:rPr>
              <w:t xml:space="preserve"> desarrollo del curso revisa y profundiza los criterios universales en el contexto de </w:t>
            </w:r>
            <w:r w:rsidR="001A7125" w:rsidRPr="001A7125">
              <w:rPr>
                <w:rFonts w:cs="Arial"/>
                <w:b/>
                <w:bCs/>
                <w:color w:val="000000"/>
                <w:szCs w:val="22"/>
              </w:rPr>
              <w:t>Logística integrada</w:t>
            </w:r>
            <w:r w:rsidR="001A7125" w:rsidRPr="001A7125">
              <w:rPr>
                <w:rFonts w:cs="Arial"/>
                <w:color w:val="000000"/>
                <w:szCs w:val="22"/>
              </w:rPr>
              <w:t xml:space="preserve"> y </w:t>
            </w:r>
            <w:smartTag w:uri="urn:schemas-microsoft-com:office:smarttags" w:element="PersonName">
              <w:smartTagPr>
                <w:attr w:name="ProductID" w:val="la Gesti￳n"/>
              </w:smartTagPr>
              <w:r w:rsidR="001A7125" w:rsidRPr="001A7125">
                <w:rPr>
                  <w:rFonts w:cs="Arial"/>
                  <w:color w:val="000000"/>
                  <w:szCs w:val="22"/>
                </w:rPr>
                <w:t>la Gestión</w:t>
              </w:r>
            </w:smartTag>
            <w:r w:rsidR="001A7125" w:rsidRPr="001A7125">
              <w:rPr>
                <w:rFonts w:cs="Arial"/>
                <w:color w:val="000000"/>
                <w:szCs w:val="22"/>
              </w:rPr>
              <w:t xml:space="preserve"> de </w:t>
            </w:r>
            <w:smartTag w:uri="urn:schemas-microsoft-com:office:smarttags" w:element="PersonName">
              <w:smartTagPr>
                <w:attr w:name="ProductID" w:val="la Cadena"/>
              </w:smartTagPr>
              <w:r w:rsidR="001A7125" w:rsidRPr="001A7125">
                <w:rPr>
                  <w:rFonts w:cs="Arial"/>
                  <w:color w:val="000000"/>
                  <w:szCs w:val="22"/>
                </w:rPr>
                <w:t xml:space="preserve">la </w:t>
              </w:r>
              <w:r w:rsidR="001A7125" w:rsidRPr="001A7125">
                <w:rPr>
                  <w:rFonts w:cs="Arial"/>
                  <w:b/>
                  <w:bCs/>
                  <w:color w:val="000000"/>
                  <w:szCs w:val="22"/>
                </w:rPr>
                <w:t>Cadena</w:t>
              </w:r>
            </w:smartTag>
            <w:r w:rsidR="001A7125" w:rsidRPr="001A7125">
              <w:rPr>
                <w:rFonts w:cs="Arial"/>
                <w:b/>
                <w:bCs/>
                <w:color w:val="000000"/>
                <w:szCs w:val="22"/>
              </w:rPr>
              <w:t xml:space="preserve"> de Abastecimiento</w:t>
            </w:r>
            <w:r w:rsidR="001A7125" w:rsidRPr="001A7125">
              <w:rPr>
                <w:rFonts w:cs="Arial"/>
                <w:color w:val="000000"/>
                <w:szCs w:val="22"/>
              </w:rPr>
              <w:t>, a través de las funciones Básicas de Distribución, Transformación y Aprovisionamiento, generando un fuerte componente de investigación como resultado de las necesidades de desarrollo y mejoramiento de los sistemas empíricos.</w:t>
            </w:r>
          </w:p>
          <w:p w:rsidR="001A7125" w:rsidRPr="001A7125" w:rsidRDefault="001A7125" w:rsidP="001A7125">
            <w:pPr>
              <w:rPr>
                <w:rFonts w:cs="Arial"/>
                <w:color w:val="000000"/>
                <w:szCs w:val="22"/>
              </w:rPr>
            </w:pPr>
          </w:p>
          <w:p w:rsidR="001A7125" w:rsidRPr="001A7125" w:rsidRDefault="001A7125" w:rsidP="001A7125">
            <w:pPr>
              <w:ind w:left="720"/>
              <w:rPr>
                <w:rFonts w:cs="Arial"/>
                <w:color w:val="000000"/>
                <w:szCs w:val="22"/>
              </w:rPr>
            </w:pPr>
            <w:r w:rsidRPr="001A7125">
              <w:rPr>
                <w:rFonts w:cs="Arial"/>
                <w:color w:val="000000"/>
                <w:szCs w:val="22"/>
              </w:rPr>
              <w:t xml:space="preserve">El aspecto general a profundizar, tiene que ver con el enfoque de los negocios logísticos y la cadena de abastecimiento desde el punto de vista de los aspectos fundamentales, </w:t>
            </w:r>
            <w:r w:rsidRPr="001A7125">
              <w:rPr>
                <w:rFonts w:cs="Arial"/>
                <w:color w:val="000000"/>
                <w:szCs w:val="22"/>
              </w:rPr>
              <w:lastRenderedPageBreak/>
              <w:t>concluyendo con una visión y agrupamiento a través de las funciones logísticas básicas. A partir de este contexto, se trabajan a través de teorías, modelos y algoritmos todos los aspectos concernientes a la gestión del sistema logístico, contemplando los tópicos relativos a Técnicas para el análisis de desempeño, Modelos VRP, Modelos de Inventarios y Modelos Jerárquicos.</w:t>
            </w:r>
          </w:p>
          <w:p w:rsidR="001A7125" w:rsidRPr="001A7125" w:rsidRDefault="001A7125" w:rsidP="001A7125">
            <w:pPr>
              <w:rPr>
                <w:rFonts w:cs="Arial"/>
                <w:color w:val="000000"/>
                <w:szCs w:val="22"/>
              </w:rPr>
            </w:pPr>
          </w:p>
          <w:p w:rsidR="001A7125" w:rsidRPr="001A7125" w:rsidRDefault="00A7569B" w:rsidP="001A7125">
            <w:pPr>
              <w:pStyle w:val="Textoindependiente3"/>
              <w:numPr>
                <w:ilvl w:val="0"/>
                <w:numId w:val="12"/>
              </w:numPr>
              <w:rPr>
                <w:rFonts w:cs="Arial"/>
                <w:color w:val="000000"/>
                <w:sz w:val="22"/>
                <w:szCs w:val="22"/>
              </w:rPr>
            </w:pPr>
            <w:r w:rsidRPr="001A7125">
              <w:rPr>
                <w:rFonts w:cs="Arial"/>
                <w:b/>
                <w:color w:val="000000"/>
                <w:sz w:val="22"/>
                <w:szCs w:val="22"/>
              </w:rPr>
              <w:t>JUSTIFICACION:</w:t>
            </w:r>
            <w:r w:rsidR="001A7125" w:rsidRPr="001A7125">
              <w:rPr>
                <w:rFonts w:cs="Arial"/>
                <w:b/>
                <w:color w:val="000000"/>
                <w:sz w:val="22"/>
                <w:szCs w:val="22"/>
              </w:rPr>
              <w:t xml:space="preserve"> </w:t>
            </w:r>
            <w:r w:rsidR="001A7125" w:rsidRPr="001A7125">
              <w:rPr>
                <w:rFonts w:cs="Arial"/>
                <w:sz w:val="22"/>
                <w:szCs w:val="22"/>
              </w:rPr>
              <w:t xml:space="preserve">Los Sistemas logísticos han adquirido creciente importancia en el mundo </w:t>
            </w:r>
            <w:proofErr w:type="spellStart"/>
            <w:r w:rsidR="001A7125" w:rsidRPr="001A7125">
              <w:rPr>
                <w:rFonts w:cs="Arial"/>
                <w:sz w:val="22"/>
                <w:szCs w:val="22"/>
              </w:rPr>
              <w:t>sobremoderno</w:t>
            </w:r>
            <w:proofErr w:type="spellEnd"/>
            <w:r w:rsidR="001A7125" w:rsidRPr="001A7125">
              <w:rPr>
                <w:rFonts w:cs="Arial"/>
                <w:sz w:val="22"/>
                <w:szCs w:val="22"/>
              </w:rPr>
              <w:t xml:space="preserve"> en el que se afianzó el fenómeno de los contextos globales. Estos sistemas son de naturaleza compleja y dinámica y por tanto demandan el uso de diversas herramientas especializadas bajo </w:t>
            </w:r>
            <w:proofErr w:type="gramStart"/>
            <w:r w:rsidR="001A7125" w:rsidRPr="001A7125">
              <w:rPr>
                <w:rFonts w:cs="Arial"/>
                <w:sz w:val="22"/>
                <w:szCs w:val="22"/>
              </w:rPr>
              <w:t>las perspectiva</w:t>
            </w:r>
            <w:proofErr w:type="gramEnd"/>
            <w:r w:rsidR="001A7125" w:rsidRPr="001A7125">
              <w:rPr>
                <w:rFonts w:cs="Arial"/>
                <w:sz w:val="22"/>
                <w:szCs w:val="22"/>
              </w:rPr>
              <w:t xml:space="preserve"> integradora de la cadena de suministro gestionada a través de sus funciones básicas de </w:t>
            </w:r>
            <w:r w:rsidR="001A7125" w:rsidRPr="001A7125">
              <w:rPr>
                <w:rFonts w:cs="Arial"/>
                <w:color w:val="000000"/>
                <w:sz w:val="22"/>
                <w:szCs w:val="22"/>
              </w:rPr>
              <w:t xml:space="preserve">Distribución, Transformación y Aprovisionamiento. El desarrollo del curso de Maestría revisa y profundiza aspectos estratégicos, tácticos y operativos enfatizando en la necesidad de desarrollar investigación, en torno a los métodos y modelos de </w:t>
            </w:r>
            <w:smartTag w:uri="urn:schemas-microsoft-com:office:smarttags" w:element="PersonName">
              <w:smartTagPr>
                <w:attr w:name="ProductID" w:val="la Ingenier￭a Industrial"/>
              </w:smartTagPr>
              <w:r w:rsidR="001A7125" w:rsidRPr="001A7125">
                <w:rPr>
                  <w:rFonts w:cs="Arial"/>
                  <w:color w:val="000000"/>
                  <w:sz w:val="22"/>
                  <w:szCs w:val="22"/>
                </w:rPr>
                <w:t>la Ingeniería Industrial</w:t>
              </w:r>
            </w:smartTag>
            <w:r w:rsidR="001A7125" w:rsidRPr="001A7125">
              <w:rPr>
                <w:rFonts w:cs="Arial"/>
                <w:color w:val="000000"/>
                <w:sz w:val="22"/>
                <w:szCs w:val="22"/>
              </w:rPr>
              <w:t xml:space="preserve"> e Investigación de Operaciones que apoyan la gestión del sistema logístico de la firma tanto en el campo de manufactura como de servicios.</w:t>
            </w:r>
          </w:p>
          <w:p w:rsidR="001A7125" w:rsidRPr="001A7125" w:rsidRDefault="001A7125" w:rsidP="001A7125">
            <w:pPr>
              <w:pStyle w:val="Textoindependiente3"/>
              <w:ind w:left="360"/>
              <w:rPr>
                <w:rFonts w:cs="Arial"/>
                <w:color w:val="000000"/>
                <w:sz w:val="22"/>
                <w:szCs w:val="22"/>
              </w:rPr>
            </w:pPr>
          </w:p>
          <w:p w:rsidR="00541BD5" w:rsidRPr="001A7125" w:rsidRDefault="00541BD5" w:rsidP="001A7125">
            <w:pPr>
              <w:pStyle w:val="Textoindependiente3"/>
              <w:numPr>
                <w:ilvl w:val="0"/>
                <w:numId w:val="12"/>
              </w:numPr>
              <w:spacing w:line="360" w:lineRule="auto"/>
              <w:rPr>
                <w:rFonts w:cs="Arial"/>
                <w:sz w:val="22"/>
                <w:szCs w:val="22"/>
              </w:rPr>
            </w:pPr>
            <w:r w:rsidRPr="001A7125">
              <w:rPr>
                <w:rFonts w:cs="Arial"/>
                <w:b/>
                <w:sz w:val="22"/>
                <w:szCs w:val="22"/>
              </w:rPr>
              <w:t xml:space="preserve">PRERREQUISITO:  </w:t>
            </w:r>
            <w:r w:rsidR="001A7125" w:rsidRPr="001A7125">
              <w:rPr>
                <w:rFonts w:cs="Arial"/>
                <w:sz w:val="22"/>
                <w:szCs w:val="22"/>
              </w:rPr>
              <w:t>Ninguno</w:t>
            </w:r>
          </w:p>
          <w:p w:rsidR="006823D9" w:rsidRPr="001A7125" w:rsidRDefault="006823D9" w:rsidP="009E7130">
            <w:pPr>
              <w:spacing w:line="360" w:lineRule="auto"/>
              <w:rPr>
                <w:rFonts w:cs="Arial"/>
                <w:bCs/>
                <w:i/>
                <w:iCs/>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148" w:rsidRPr="00B62148" w:rsidRDefault="00B62148" w:rsidP="00B62148">
            <w:pPr>
              <w:pStyle w:val="Textoindependiente3"/>
              <w:rPr>
                <w:rFonts w:cs="Arial"/>
                <w:sz w:val="22"/>
                <w:szCs w:val="22"/>
              </w:rPr>
            </w:pPr>
            <w:r w:rsidRPr="00B62148">
              <w:rPr>
                <w:rFonts w:cs="Arial"/>
                <w:sz w:val="22"/>
                <w:szCs w:val="22"/>
              </w:rPr>
              <w:t xml:space="preserve">El propósito fundamental del curso es formar a los estudiantes mediante la profundización de los temas a través de la investigación en </w:t>
            </w:r>
            <w:smartTag w:uri="urn:schemas-microsoft-com:office:smarttags" w:element="PersonName">
              <w:smartTagPr>
                <w:attr w:name="ProductID" w:val="la Gesti￳n"/>
              </w:smartTagPr>
              <w:r w:rsidRPr="00B62148">
                <w:rPr>
                  <w:rFonts w:cs="Arial"/>
                  <w:sz w:val="22"/>
                  <w:szCs w:val="22"/>
                </w:rPr>
                <w:t>la Gestión</w:t>
              </w:r>
            </w:smartTag>
            <w:r w:rsidRPr="00B62148">
              <w:rPr>
                <w:rFonts w:cs="Arial"/>
                <w:sz w:val="22"/>
                <w:szCs w:val="22"/>
              </w:rPr>
              <w:t xml:space="preserve"> de Sistemas Logísticos en las firmas de manufactura y servicios, de forma tal que estén en capacidad de generar un alto impacto en al ámbito académico y profesional.</w:t>
            </w:r>
          </w:p>
          <w:p w:rsidR="00A57690" w:rsidRPr="00B62148" w:rsidRDefault="00A57690" w:rsidP="00A57690">
            <w:pPr>
              <w:rPr>
                <w:rFonts w:cs="Arial"/>
                <w:szCs w:val="22"/>
              </w:rPr>
            </w:pP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B62148" w:rsidRDefault="006823D9" w:rsidP="00D53DDF">
            <w:pPr>
              <w:jc w:val="center"/>
              <w:rPr>
                <w:rFonts w:cs="Arial"/>
                <w:b/>
                <w:szCs w:val="22"/>
              </w:rPr>
            </w:pPr>
            <w:r w:rsidRPr="00B62148">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148" w:rsidRPr="00B62148" w:rsidRDefault="00B62148" w:rsidP="00B62148">
            <w:pPr>
              <w:pStyle w:val="Textoindependiente3"/>
              <w:keepNext w:val="0"/>
              <w:numPr>
                <w:ilvl w:val="0"/>
                <w:numId w:val="15"/>
              </w:numPr>
              <w:spacing w:after="0" w:line="240" w:lineRule="auto"/>
              <w:rPr>
                <w:rFonts w:cs="Arial"/>
                <w:b/>
                <w:sz w:val="22"/>
                <w:szCs w:val="22"/>
              </w:rPr>
            </w:pPr>
            <w:r w:rsidRPr="00B62148">
              <w:rPr>
                <w:rFonts w:cs="Arial"/>
                <w:sz w:val="22"/>
                <w:szCs w:val="22"/>
              </w:rPr>
              <w:t>Desarrollar una forma de pensamiento que le permita al estudiante de Maestría comprender los sistemas logísticos de una forma integral.</w:t>
            </w:r>
          </w:p>
          <w:p w:rsidR="00B62148" w:rsidRPr="00B62148" w:rsidRDefault="00B62148" w:rsidP="00B62148">
            <w:pPr>
              <w:pStyle w:val="Textoindependiente3"/>
              <w:keepNext w:val="0"/>
              <w:numPr>
                <w:ilvl w:val="0"/>
                <w:numId w:val="15"/>
              </w:numPr>
              <w:spacing w:after="0" w:line="240" w:lineRule="auto"/>
              <w:rPr>
                <w:rFonts w:cs="Arial"/>
                <w:b/>
                <w:sz w:val="22"/>
                <w:szCs w:val="22"/>
              </w:rPr>
            </w:pPr>
            <w:r w:rsidRPr="00B62148">
              <w:rPr>
                <w:rFonts w:cs="Arial"/>
                <w:sz w:val="22"/>
                <w:szCs w:val="22"/>
              </w:rPr>
              <w:t>Capacitar al estudiante para analizar, explorar, cuestionar, reconsiderar y sintetizar conocimientos y habilidades en el desarrollo de los diferentes tópicos del curso y áreas de interés.</w:t>
            </w:r>
          </w:p>
          <w:p w:rsidR="00B62148" w:rsidRPr="00B62148" w:rsidRDefault="00B62148" w:rsidP="00B62148">
            <w:pPr>
              <w:pStyle w:val="Textoindependiente3"/>
              <w:keepNext w:val="0"/>
              <w:numPr>
                <w:ilvl w:val="0"/>
                <w:numId w:val="15"/>
              </w:numPr>
              <w:spacing w:after="0" w:line="240" w:lineRule="auto"/>
              <w:rPr>
                <w:rFonts w:cs="Arial"/>
                <w:b/>
                <w:sz w:val="22"/>
                <w:szCs w:val="22"/>
              </w:rPr>
            </w:pPr>
            <w:r w:rsidRPr="00B62148">
              <w:rPr>
                <w:rFonts w:cs="Arial"/>
                <w:sz w:val="22"/>
                <w:szCs w:val="22"/>
              </w:rPr>
              <w:t>Estimular y desarrollar la investigación, en el contexto de la actividad académica y profesional de una forma avanzada dentro de la disciplina.</w:t>
            </w:r>
          </w:p>
          <w:p w:rsidR="00B62148" w:rsidRPr="00B62148" w:rsidRDefault="00B62148" w:rsidP="00B62148">
            <w:pPr>
              <w:pStyle w:val="Textoindependiente3"/>
              <w:keepNext w:val="0"/>
              <w:numPr>
                <w:ilvl w:val="0"/>
                <w:numId w:val="15"/>
              </w:numPr>
              <w:spacing w:after="0" w:line="240" w:lineRule="auto"/>
              <w:rPr>
                <w:rFonts w:cs="Arial"/>
                <w:b/>
                <w:sz w:val="22"/>
                <w:szCs w:val="22"/>
              </w:rPr>
            </w:pPr>
            <w:r w:rsidRPr="00B62148">
              <w:rPr>
                <w:rFonts w:cs="Arial"/>
                <w:sz w:val="22"/>
                <w:szCs w:val="22"/>
              </w:rPr>
              <w:t xml:space="preserve">Permitir una apropiada y ágil aplicabilidad de herramientas y modelos matemáticos a la solución de los problemas en los sistemas logísticos de las firmas e instituciones </w:t>
            </w:r>
            <w:r w:rsidRPr="00B62148">
              <w:rPr>
                <w:rFonts w:cs="Arial"/>
                <w:sz w:val="22"/>
                <w:szCs w:val="22"/>
              </w:rPr>
              <w:lastRenderedPageBreak/>
              <w:t>públicas y privadas de tal manera que se conviertan en mecanismo esencial para la toma de decisiones.</w:t>
            </w:r>
          </w:p>
          <w:p w:rsidR="006823D9" w:rsidRPr="00B62148" w:rsidRDefault="006823D9" w:rsidP="00FA027C">
            <w:pPr>
              <w:pStyle w:val="Textoindependiente3"/>
              <w:keepNext w:val="0"/>
              <w:spacing w:after="0" w:line="360" w:lineRule="auto"/>
              <w:ind w:left="360"/>
              <w:rPr>
                <w:rFonts w:cs="Arial"/>
                <w:b/>
                <w:sz w:val="22"/>
                <w:szCs w:val="22"/>
              </w:rPr>
            </w:pP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211826" w:rsidRPr="0095425E" w:rsidRDefault="00211826" w:rsidP="00D53DDF">
            <w:pPr>
              <w:rPr>
                <w:rFonts w:cs="Arial"/>
              </w:rPr>
            </w:pPr>
          </w:p>
          <w:p w:rsidR="006823D9" w:rsidRPr="00FA027C"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57642E" w:rsidRDefault="006823D9" w:rsidP="00D53DDF">
            <w:pPr>
              <w:spacing w:line="360" w:lineRule="auto"/>
              <w:ind w:left="2"/>
              <w:rPr>
                <w:rFonts w:cs="Arial"/>
                <w:bCs/>
                <w:i/>
                <w:iCs/>
                <w:szCs w:val="22"/>
              </w:rPr>
            </w:pPr>
            <w:r w:rsidRPr="0057642E">
              <w:rPr>
                <w:rFonts w:cs="Arial"/>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57642E">
              <w:rPr>
                <w:rFonts w:cs="Arial"/>
                <w:bCs/>
                <w:i/>
                <w:iCs/>
                <w:szCs w:val="22"/>
                <w:highlight w:val="lightGray"/>
              </w:rPr>
              <w:t>espontaneístas</w:t>
            </w:r>
            <w:proofErr w:type="spellEnd"/>
            <w:r w:rsidRPr="0057642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57642E">
              <w:rPr>
                <w:rFonts w:cs="Arial"/>
                <w:bCs/>
                <w:i/>
                <w:iCs/>
                <w:szCs w:val="22"/>
                <w:highlight w:val="lightGray"/>
              </w:rPr>
              <w:t>actitudinales</w:t>
            </w:r>
            <w:proofErr w:type="spellEnd"/>
            <w:r w:rsidRPr="0057642E">
              <w:rPr>
                <w:rFonts w:cs="Arial"/>
                <w:bCs/>
                <w:i/>
                <w:iCs/>
                <w:szCs w:val="22"/>
                <w:highlight w:val="lightGray"/>
              </w:rPr>
              <w:t xml:space="preserve"> que sirvan de base para formar competencias.</w:t>
            </w:r>
            <w:r w:rsidRPr="0057642E">
              <w:rPr>
                <w:rFonts w:cs="Arial"/>
                <w:bCs/>
                <w:i/>
                <w:iCs/>
                <w:szCs w:val="22"/>
              </w:rPr>
              <w:t xml:space="preserve"> </w:t>
            </w:r>
          </w:p>
          <w:p w:rsidR="0040377F" w:rsidRPr="0057642E" w:rsidRDefault="0040377F" w:rsidP="00D53DDF">
            <w:pPr>
              <w:rPr>
                <w:rFonts w:cs="Arial"/>
                <w:bCs/>
                <w:i/>
                <w:iCs/>
                <w:szCs w:val="22"/>
              </w:rPr>
            </w:pPr>
          </w:p>
          <w:p w:rsidR="007F04DC" w:rsidRPr="0057642E" w:rsidRDefault="005C39A5" w:rsidP="00E840F0">
            <w:pPr>
              <w:numPr>
                <w:ilvl w:val="0"/>
                <w:numId w:val="6"/>
              </w:numPr>
              <w:rPr>
                <w:rFonts w:cs="Arial"/>
                <w:szCs w:val="22"/>
              </w:rPr>
            </w:pPr>
            <w:r w:rsidRPr="0057642E">
              <w:rPr>
                <w:rFonts w:cs="Arial"/>
                <w:bCs/>
              </w:rPr>
              <w:t>Introducción</w:t>
            </w:r>
          </w:p>
          <w:p w:rsidR="005C39A5" w:rsidRPr="0057642E" w:rsidRDefault="005C39A5" w:rsidP="005C39A5">
            <w:pPr>
              <w:numPr>
                <w:ilvl w:val="0"/>
                <w:numId w:val="6"/>
              </w:numPr>
              <w:rPr>
                <w:rFonts w:cs="Arial"/>
                <w:szCs w:val="22"/>
              </w:rPr>
            </w:pPr>
            <w:r w:rsidRPr="0057642E">
              <w:rPr>
                <w:rFonts w:cs="Arial"/>
                <w:szCs w:val="22"/>
              </w:rPr>
              <w:t>Introducción.</w:t>
            </w:r>
          </w:p>
          <w:p w:rsidR="005C39A5" w:rsidRPr="0057642E" w:rsidRDefault="005C39A5" w:rsidP="005C39A5">
            <w:pPr>
              <w:numPr>
                <w:ilvl w:val="0"/>
                <w:numId w:val="6"/>
              </w:numPr>
              <w:rPr>
                <w:rFonts w:cs="Arial"/>
                <w:szCs w:val="22"/>
              </w:rPr>
            </w:pPr>
            <w:r w:rsidRPr="0057642E">
              <w:rPr>
                <w:rFonts w:cs="Arial"/>
                <w:szCs w:val="22"/>
              </w:rPr>
              <w:t>Logística Integrada</w:t>
            </w:r>
          </w:p>
          <w:p w:rsidR="005C39A5" w:rsidRPr="0057642E" w:rsidRDefault="005C39A5" w:rsidP="005C39A5">
            <w:pPr>
              <w:numPr>
                <w:ilvl w:val="0"/>
                <w:numId w:val="6"/>
              </w:numPr>
              <w:rPr>
                <w:rFonts w:cs="Arial"/>
                <w:szCs w:val="22"/>
              </w:rPr>
            </w:pPr>
            <w:r w:rsidRPr="0057642E">
              <w:rPr>
                <w:rFonts w:cs="Arial"/>
                <w:szCs w:val="22"/>
              </w:rPr>
              <w:t xml:space="preserve">Funciones Básicas de </w:t>
            </w:r>
            <w:smartTag w:uri="urn:schemas-microsoft-com:office:smarttags" w:element="PersonName">
              <w:smartTagPr>
                <w:attr w:name="ProductID" w:val="la Log￭stica"/>
              </w:smartTagPr>
              <w:r w:rsidRPr="0057642E">
                <w:rPr>
                  <w:rFonts w:cs="Arial"/>
                  <w:szCs w:val="22"/>
                </w:rPr>
                <w:t>la Logística</w:t>
              </w:r>
            </w:smartTag>
          </w:p>
          <w:p w:rsidR="005C39A5" w:rsidRPr="0057642E" w:rsidRDefault="005C39A5" w:rsidP="005C39A5">
            <w:pPr>
              <w:numPr>
                <w:ilvl w:val="0"/>
                <w:numId w:val="6"/>
              </w:numPr>
              <w:rPr>
                <w:rFonts w:cs="Arial"/>
                <w:szCs w:val="22"/>
              </w:rPr>
            </w:pPr>
            <w:r w:rsidRPr="0057642E">
              <w:rPr>
                <w:rFonts w:cs="Arial"/>
                <w:szCs w:val="22"/>
              </w:rPr>
              <w:t>Administración de la cadena de suministro</w:t>
            </w:r>
          </w:p>
          <w:p w:rsidR="005C39A5" w:rsidRPr="0057642E" w:rsidRDefault="005C39A5" w:rsidP="005C39A5">
            <w:pPr>
              <w:numPr>
                <w:ilvl w:val="0"/>
                <w:numId w:val="6"/>
              </w:numPr>
              <w:rPr>
                <w:rFonts w:cs="Arial"/>
                <w:szCs w:val="22"/>
              </w:rPr>
            </w:pPr>
            <w:r w:rsidRPr="0057642E">
              <w:rPr>
                <w:rFonts w:cs="Arial"/>
                <w:szCs w:val="22"/>
              </w:rPr>
              <w:t>Tendencias</w:t>
            </w:r>
          </w:p>
          <w:p w:rsidR="005C39A5" w:rsidRPr="0057642E" w:rsidRDefault="005C39A5" w:rsidP="005C39A5">
            <w:pPr>
              <w:numPr>
                <w:ilvl w:val="0"/>
                <w:numId w:val="6"/>
              </w:numPr>
              <w:rPr>
                <w:rFonts w:cs="Arial"/>
                <w:szCs w:val="22"/>
              </w:rPr>
            </w:pPr>
            <w:r w:rsidRPr="0057642E">
              <w:rPr>
                <w:rFonts w:cs="Arial"/>
                <w:szCs w:val="22"/>
              </w:rPr>
              <w:t>Técnicas para el análisis de desempeño</w:t>
            </w:r>
          </w:p>
          <w:p w:rsidR="005C39A5" w:rsidRPr="0057642E" w:rsidRDefault="005C39A5" w:rsidP="005C39A5">
            <w:pPr>
              <w:numPr>
                <w:ilvl w:val="0"/>
                <w:numId w:val="6"/>
              </w:numPr>
              <w:rPr>
                <w:rFonts w:cs="Arial"/>
                <w:szCs w:val="22"/>
              </w:rPr>
            </w:pPr>
            <w:r w:rsidRPr="0057642E">
              <w:rPr>
                <w:rFonts w:cs="Arial"/>
                <w:szCs w:val="22"/>
              </w:rPr>
              <w:t>Introducción</w:t>
            </w:r>
          </w:p>
          <w:p w:rsidR="005C39A5" w:rsidRPr="0057642E" w:rsidRDefault="005C39A5" w:rsidP="005C39A5">
            <w:pPr>
              <w:numPr>
                <w:ilvl w:val="0"/>
                <w:numId w:val="6"/>
              </w:numPr>
              <w:rPr>
                <w:rFonts w:cs="Arial"/>
                <w:szCs w:val="22"/>
              </w:rPr>
            </w:pPr>
            <w:r w:rsidRPr="0057642E">
              <w:rPr>
                <w:rFonts w:cs="Arial"/>
                <w:szCs w:val="22"/>
              </w:rPr>
              <w:t>Análisis de casos para mejoramiento</w:t>
            </w:r>
          </w:p>
          <w:p w:rsidR="005C39A5" w:rsidRPr="0057642E" w:rsidRDefault="005C39A5" w:rsidP="005C39A5">
            <w:pPr>
              <w:numPr>
                <w:ilvl w:val="0"/>
                <w:numId w:val="6"/>
              </w:numPr>
              <w:rPr>
                <w:rFonts w:cs="Arial"/>
                <w:szCs w:val="22"/>
              </w:rPr>
            </w:pPr>
            <w:r w:rsidRPr="0057642E">
              <w:rPr>
                <w:rFonts w:cs="Arial"/>
                <w:szCs w:val="22"/>
              </w:rPr>
              <w:t>Análisis del caso de los promedios</w:t>
            </w:r>
          </w:p>
          <w:p w:rsidR="005C39A5" w:rsidRPr="0057642E" w:rsidRDefault="005C39A5" w:rsidP="005C39A5">
            <w:pPr>
              <w:numPr>
                <w:ilvl w:val="0"/>
                <w:numId w:val="6"/>
              </w:numPr>
              <w:rPr>
                <w:rFonts w:cs="Arial"/>
                <w:szCs w:val="22"/>
              </w:rPr>
            </w:pPr>
            <w:r w:rsidRPr="0057642E">
              <w:rPr>
                <w:rFonts w:cs="Arial"/>
                <w:szCs w:val="22"/>
              </w:rPr>
              <w:t>Programación matemática basada en extremos</w:t>
            </w:r>
          </w:p>
          <w:p w:rsidR="005C39A5" w:rsidRPr="0057642E" w:rsidRDefault="005C39A5" w:rsidP="005C39A5">
            <w:pPr>
              <w:numPr>
                <w:ilvl w:val="0"/>
                <w:numId w:val="6"/>
              </w:numPr>
              <w:rPr>
                <w:rFonts w:cs="Arial"/>
                <w:szCs w:val="22"/>
              </w:rPr>
            </w:pPr>
            <w:r w:rsidRPr="0057642E">
              <w:rPr>
                <w:rFonts w:cs="Arial"/>
                <w:szCs w:val="22"/>
              </w:rPr>
              <w:t>Modelos de Ruteo de vehículos</w:t>
            </w:r>
          </w:p>
          <w:p w:rsidR="005C39A5" w:rsidRPr="0057642E" w:rsidRDefault="005C39A5" w:rsidP="005C39A5">
            <w:pPr>
              <w:numPr>
                <w:ilvl w:val="0"/>
                <w:numId w:val="6"/>
              </w:numPr>
              <w:rPr>
                <w:rFonts w:cs="Arial"/>
                <w:szCs w:val="22"/>
              </w:rPr>
            </w:pPr>
            <w:r w:rsidRPr="0057642E">
              <w:rPr>
                <w:rFonts w:cs="Arial"/>
                <w:szCs w:val="22"/>
              </w:rPr>
              <w:t>Introducción</w:t>
            </w:r>
          </w:p>
          <w:p w:rsidR="005C39A5" w:rsidRPr="0057642E" w:rsidRDefault="005C39A5" w:rsidP="005C39A5">
            <w:pPr>
              <w:numPr>
                <w:ilvl w:val="0"/>
                <w:numId w:val="6"/>
              </w:numPr>
              <w:rPr>
                <w:rFonts w:cs="Arial"/>
                <w:szCs w:val="22"/>
              </w:rPr>
            </w:pPr>
            <w:r w:rsidRPr="0057642E">
              <w:rPr>
                <w:rFonts w:cs="Arial"/>
                <w:szCs w:val="22"/>
              </w:rPr>
              <w:t>El problema de capacidad para el ruteo de vehículos con demandas iguales</w:t>
            </w:r>
          </w:p>
          <w:p w:rsidR="005C39A5" w:rsidRPr="0057642E" w:rsidRDefault="005C39A5" w:rsidP="005C39A5">
            <w:pPr>
              <w:numPr>
                <w:ilvl w:val="0"/>
                <w:numId w:val="6"/>
              </w:numPr>
              <w:rPr>
                <w:rFonts w:cs="Arial"/>
                <w:szCs w:val="22"/>
              </w:rPr>
            </w:pPr>
            <w:r w:rsidRPr="0057642E">
              <w:rPr>
                <w:rFonts w:cs="Arial"/>
                <w:szCs w:val="22"/>
              </w:rPr>
              <w:t>El ruteo de vehículos con demandas desiguales</w:t>
            </w:r>
          </w:p>
          <w:p w:rsidR="005C39A5" w:rsidRPr="0057642E" w:rsidRDefault="005C39A5" w:rsidP="005C39A5">
            <w:pPr>
              <w:numPr>
                <w:ilvl w:val="0"/>
                <w:numId w:val="6"/>
              </w:numPr>
              <w:rPr>
                <w:rFonts w:cs="Arial"/>
                <w:szCs w:val="22"/>
              </w:rPr>
            </w:pPr>
            <w:r w:rsidRPr="0057642E">
              <w:rPr>
                <w:rFonts w:cs="Arial"/>
                <w:szCs w:val="22"/>
              </w:rPr>
              <w:lastRenderedPageBreak/>
              <w:t>Modelos de Inventario</w:t>
            </w:r>
          </w:p>
          <w:p w:rsidR="005C39A5" w:rsidRPr="0057642E" w:rsidRDefault="005C39A5" w:rsidP="005C39A5">
            <w:pPr>
              <w:numPr>
                <w:ilvl w:val="0"/>
                <w:numId w:val="6"/>
              </w:numPr>
              <w:rPr>
                <w:rFonts w:cs="Arial"/>
                <w:szCs w:val="22"/>
              </w:rPr>
            </w:pPr>
            <w:r w:rsidRPr="0057642E">
              <w:rPr>
                <w:rFonts w:cs="Arial"/>
                <w:szCs w:val="22"/>
              </w:rPr>
              <w:t>Introducción</w:t>
            </w:r>
          </w:p>
          <w:p w:rsidR="005C39A5" w:rsidRPr="0057642E" w:rsidRDefault="005C39A5" w:rsidP="005C39A5">
            <w:pPr>
              <w:numPr>
                <w:ilvl w:val="0"/>
                <w:numId w:val="6"/>
              </w:numPr>
              <w:rPr>
                <w:rFonts w:cs="Arial"/>
                <w:szCs w:val="22"/>
              </w:rPr>
            </w:pPr>
            <w:r w:rsidRPr="0057642E">
              <w:rPr>
                <w:rFonts w:cs="Arial"/>
                <w:szCs w:val="22"/>
              </w:rPr>
              <w:t>Modelos de tamaño económico de lote con demanda constante</w:t>
            </w:r>
          </w:p>
          <w:p w:rsidR="005C39A5" w:rsidRPr="0057642E" w:rsidRDefault="005C39A5" w:rsidP="005C39A5">
            <w:pPr>
              <w:numPr>
                <w:ilvl w:val="0"/>
                <w:numId w:val="6"/>
              </w:numPr>
              <w:rPr>
                <w:rFonts w:cs="Arial"/>
                <w:szCs w:val="22"/>
              </w:rPr>
            </w:pPr>
            <w:r w:rsidRPr="0057642E">
              <w:rPr>
                <w:rFonts w:cs="Arial"/>
                <w:szCs w:val="22"/>
              </w:rPr>
              <w:t>Modelos de tamaño económico con demanda variable</w:t>
            </w:r>
          </w:p>
          <w:p w:rsidR="005C39A5" w:rsidRPr="0057642E" w:rsidRDefault="005C39A5" w:rsidP="005C39A5">
            <w:pPr>
              <w:numPr>
                <w:ilvl w:val="0"/>
                <w:numId w:val="6"/>
              </w:numPr>
              <w:rPr>
                <w:rFonts w:cs="Arial"/>
                <w:szCs w:val="22"/>
              </w:rPr>
            </w:pPr>
            <w:r w:rsidRPr="0057642E">
              <w:rPr>
                <w:rFonts w:cs="Arial"/>
                <w:szCs w:val="22"/>
              </w:rPr>
              <w:t>Modelos estocásticos de inventario</w:t>
            </w:r>
          </w:p>
          <w:p w:rsidR="005C39A5" w:rsidRPr="0057642E" w:rsidRDefault="005C39A5" w:rsidP="005C39A5">
            <w:pPr>
              <w:numPr>
                <w:ilvl w:val="0"/>
                <w:numId w:val="6"/>
              </w:numPr>
              <w:rPr>
                <w:rFonts w:cs="Arial"/>
                <w:szCs w:val="22"/>
              </w:rPr>
            </w:pPr>
            <w:r w:rsidRPr="0057642E">
              <w:rPr>
                <w:rFonts w:cs="Arial"/>
                <w:szCs w:val="22"/>
              </w:rPr>
              <w:t>Modelos Jerárquicos</w:t>
            </w:r>
          </w:p>
          <w:p w:rsidR="005C39A5" w:rsidRPr="0057642E" w:rsidRDefault="005C39A5" w:rsidP="005C39A5">
            <w:pPr>
              <w:numPr>
                <w:ilvl w:val="0"/>
                <w:numId w:val="6"/>
              </w:numPr>
              <w:rPr>
                <w:rFonts w:cs="Arial"/>
                <w:szCs w:val="22"/>
              </w:rPr>
            </w:pPr>
            <w:r w:rsidRPr="0057642E">
              <w:rPr>
                <w:rFonts w:cs="Arial"/>
                <w:szCs w:val="22"/>
              </w:rPr>
              <w:t>Introducción</w:t>
            </w:r>
          </w:p>
          <w:p w:rsidR="005C39A5" w:rsidRPr="0057642E" w:rsidRDefault="005C39A5" w:rsidP="005C39A5">
            <w:pPr>
              <w:numPr>
                <w:ilvl w:val="0"/>
                <w:numId w:val="6"/>
              </w:numPr>
              <w:rPr>
                <w:rFonts w:cs="Arial"/>
                <w:szCs w:val="22"/>
              </w:rPr>
            </w:pPr>
            <w:proofErr w:type="spellStart"/>
            <w:r w:rsidRPr="0057642E">
              <w:rPr>
                <w:rFonts w:cs="Arial"/>
                <w:szCs w:val="22"/>
              </w:rPr>
              <w:t>Facility</w:t>
            </w:r>
            <w:proofErr w:type="spellEnd"/>
            <w:r w:rsidRPr="0057642E">
              <w:rPr>
                <w:rFonts w:cs="Arial"/>
                <w:szCs w:val="22"/>
              </w:rPr>
              <w:t xml:space="preserve"> </w:t>
            </w:r>
            <w:proofErr w:type="spellStart"/>
            <w:r w:rsidRPr="0057642E">
              <w:rPr>
                <w:rFonts w:cs="Arial"/>
                <w:szCs w:val="22"/>
              </w:rPr>
              <w:t>Location</w:t>
            </w:r>
            <w:proofErr w:type="spellEnd"/>
            <w:r w:rsidRPr="0057642E">
              <w:rPr>
                <w:rFonts w:cs="Arial"/>
                <w:szCs w:val="22"/>
              </w:rPr>
              <w:t xml:space="preserve"> </w:t>
            </w:r>
            <w:proofErr w:type="spellStart"/>
            <w:r w:rsidRPr="0057642E">
              <w:rPr>
                <w:rFonts w:cs="Arial"/>
                <w:szCs w:val="22"/>
              </w:rPr>
              <w:t>Models</w:t>
            </w:r>
            <w:proofErr w:type="spellEnd"/>
          </w:p>
          <w:p w:rsidR="005C39A5" w:rsidRPr="0057642E" w:rsidRDefault="005C39A5" w:rsidP="005C39A5">
            <w:pPr>
              <w:numPr>
                <w:ilvl w:val="0"/>
                <w:numId w:val="6"/>
              </w:numPr>
              <w:rPr>
                <w:rFonts w:cs="Arial"/>
                <w:szCs w:val="22"/>
              </w:rPr>
            </w:pPr>
            <w:r w:rsidRPr="0057642E">
              <w:rPr>
                <w:rFonts w:cs="Arial"/>
                <w:szCs w:val="22"/>
              </w:rPr>
              <w:t>Modelos de Logística integrada</w:t>
            </w: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F61BBE" w:rsidRDefault="006823D9" w:rsidP="00D53DDF">
            <w:pPr>
              <w:rPr>
                <w:rFonts w:cs="Arial"/>
                <w:b/>
                <w:szCs w:val="22"/>
              </w:rPr>
            </w:pPr>
            <w:r w:rsidRPr="00F61BBE">
              <w:rPr>
                <w:rFonts w:cs="Arial"/>
                <w:b/>
                <w:szCs w:val="22"/>
              </w:rPr>
              <w:t xml:space="preserve">Metodología Pedagógica y Didáctica: </w:t>
            </w:r>
          </w:p>
          <w:p w:rsidR="006823D9" w:rsidRPr="00F61BBE" w:rsidRDefault="006823D9" w:rsidP="00D53DDF">
            <w:pPr>
              <w:rPr>
                <w:rFonts w:cs="Arial"/>
                <w:bCs/>
                <w:i/>
                <w:iCs/>
                <w:szCs w:val="22"/>
              </w:rPr>
            </w:pPr>
            <w:r w:rsidRPr="00F61BBE">
              <w:rPr>
                <w:rFonts w:cs="Arial"/>
                <w:bCs/>
                <w:szCs w:val="22"/>
                <w:highlight w:val="lightGray"/>
              </w:rPr>
              <w:t>(</w:t>
            </w:r>
            <w:r w:rsidRPr="00F61BBE">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F61BBE">
              <w:rPr>
                <w:rFonts w:cs="Arial"/>
                <w:bCs/>
                <w:szCs w:val="22"/>
                <w:highlight w:val="lightGray"/>
              </w:rPr>
              <w:t>)</w:t>
            </w:r>
            <w:r w:rsidRPr="00F61BBE">
              <w:rPr>
                <w:rFonts w:cs="Arial"/>
                <w:b/>
                <w:szCs w:val="22"/>
                <w:highlight w:val="lightGray"/>
              </w:rPr>
              <w:t xml:space="preserve">. </w:t>
            </w:r>
            <w:r w:rsidRPr="00F61BBE">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F61BBE" w:rsidRDefault="006823D9" w:rsidP="00D53DDF">
            <w:pPr>
              <w:rPr>
                <w:rFonts w:cs="Arial"/>
                <w:b/>
                <w:szCs w:val="22"/>
              </w:rPr>
            </w:pPr>
          </w:p>
          <w:p w:rsidR="006823D9" w:rsidRPr="00F61BBE" w:rsidRDefault="006823D9" w:rsidP="00D53DDF">
            <w:pPr>
              <w:rPr>
                <w:rFonts w:cs="Arial"/>
                <w:szCs w:val="22"/>
                <w:highlight w:val="lightGray"/>
              </w:rPr>
            </w:pPr>
            <w:r w:rsidRPr="00F61BBE">
              <w:rPr>
                <w:rFonts w:cs="Arial"/>
                <w:szCs w:val="22"/>
                <w:highlight w:val="lightGray"/>
              </w:rPr>
              <w:t>Se debe procurar incentivar el trabajo de grupo más que el trabajo individual. (se recomienda trabajar en grupos de tres o cuatro estudiantes)</w:t>
            </w:r>
          </w:p>
          <w:p w:rsidR="006823D9" w:rsidRPr="00F61BBE" w:rsidRDefault="006823D9" w:rsidP="00D53DDF">
            <w:pPr>
              <w:rPr>
                <w:rFonts w:cs="Arial"/>
                <w:b/>
                <w:szCs w:val="22"/>
                <w:highlight w:val="lightGray"/>
              </w:rPr>
            </w:pPr>
          </w:p>
          <w:p w:rsidR="006823D9" w:rsidRPr="00F61BBE" w:rsidRDefault="006823D9" w:rsidP="00D53DDF">
            <w:pPr>
              <w:rPr>
                <w:rFonts w:cs="Arial"/>
                <w:szCs w:val="22"/>
                <w:highlight w:val="lightGray"/>
              </w:rPr>
            </w:pPr>
            <w:r w:rsidRPr="00F61BBE">
              <w:rPr>
                <w:rFonts w:cs="Arial"/>
                <w:szCs w:val="22"/>
                <w:highlight w:val="lightGray"/>
              </w:rPr>
              <w:t>Si es posible diseñar “</w:t>
            </w:r>
            <w:r w:rsidRPr="00F61BBE">
              <w:rPr>
                <w:rFonts w:cs="Arial"/>
                <w:i/>
                <w:szCs w:val="22"/>
                <w:highlight w:val="lightGray"/>
              </w:rPr>
              <w:t>tramas conceptuales evolutivas</w:t>
            </w:r>
            <w:r w:rsidRPr="00F61BBE">
              <w:rPr>
                <w:rFonts w:cs="Arial"/>
                <w:szCs w:val="22"/>
                <w:highlight w:val="lightGray"/>
              </w:rPr>
              <w:t>” que permitan seguir un curso de evolución de las ideas previas de los estudiantes.</w:t>
            </w:r>
          </w:p>
          <w:p w:rsidR="006823D9" w:rsidRPr="00F61BBE" w:rsidRDefault="006823D9" w:rsidP="00D53DDF">
            <w:pPr>
              <w:rPr>
                <w:rFonts w:cs="Arial"/>
                <w:szCs w:val="22"/>
                <w:highlight w:val="lightGray"/>
              </w:rPr>
            </w:pPr>
          </w:p>
          <w:p w:rsidR="006823D9" w:rsidRPr="00F61BBE" w:rsidRDefault="006823D9" w:rsidP="00D53DDF">
            <w:pPr>
              <w:rPr>
                <w:rFonts w:cs="Arial"/>
                <w:szCs w:val="22"/>
              </w:rPr>
            </w:pPr>
            <w:r w:rsidRPr="00F61BBE">
              <w:rPr>
                <w:rFonts w:cs="Arial"/>
                <w:szCs w:val="22"/>
                <w:highlight w:val="lightGray"/>
              </w:rPr>
              <w:t>En general se debe referenciar el modelo didáctico y pedagógico al cual se suscribe la propuesta de Syllabus</w:t>
            </w:r>
            <w:r w:rsidRPr="00F61BBE">
              <w:rPr>
                <w:rFonts w:cs="Arial"/>
                <w:szCs w:val="22"/>
              </w:rPr>
              <w:t>.</w:t>
            </w:r>
          </w:p>
          <w:p w:rsidR="00E87F6F" w:rsidRDefault="00E87F6F" w:rsidP="00D53DDF">
            <w:pPr>
              <w:rPr>
                <w:rFonts w:cs="Arial"/>
                <w:szCs w:val="22"/>
              </w:rPr>
            </w:pPr>
          </w:p>
          <w:p w:rsidR="009B332F" w:rsidRPr="00601519" w:rsidRDefault="009B332F" w:rsidP="009B332F">
            <w:pPr>
              <w:rPr>
                <w:rFonts w:cs="Arial"/>
                <w:b/>
                <w:szCs w:val="22"/>
              </w:rPr>
            </w:pPr>
            <w:r w:rsidRPr="00601519">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ÍA PARA"/>
              </w:smartTagPr>
              <w:smartTag w:uri="urn:schemas-microsoft-com:office:smarttags" w:element="PersonName">
                <w:smartTagPr>
                  <w:attr w:name="ProductID" w:val="LA MAESTRÍA"/>
                </w:smartTagPr>
                <w:r w:rsidRPr="00601519">
                  <w:rPr>
                    <w:rFonts w:cs="Arial"/>
                    <w:b/>
                    <w:szCs w:val="22"/>
                    <w:highlight w:val="green"/>
                  </w:rPr>
                  <w:t>LA MAESTRÍ</w:t>
                </w:r>
                <w:r w:rsidRPr="009B332F">
                  <w:rPr>
                    <w:rFonts w:cs="Arial"/>
                    <w:b/>
                    <w:szCs w:val="22"/>
                    <w:highlight w:val="green"/>
                  </w:rPr>
                  <w:t>A</w:t>
                </w:r>
              </w:smartTag>
              <w:r w:rsidRPr="009B332F">
                <w:rPr>
                  <w:rFonts w:cs="Arial"/>
                  <w:b/>
                  <w:szCs w:val="22"/>
                  <w:highlight w:val="green"/>
                </w:rPr>
                <w:t xml:space="preserve"> PARA</w:t>
              </w:r>
            </w:smartTag>
            <w:r w:rsidRPr="009B332F">
              <w:rPr>
                <w:rFonts w:cs="Arial"/>
                <w:b/>
                <w:szCs w:val="22"/>
                <w:highlight w:val="green"/>
              </w:rPr>
              <w:t xml:space="preserve"> SU SELECCIÓN</w:t>
            </w:r>
          </w:p>
          <w:p w:rsidR="009B332F" w:rsidRPr="00601519" w:rsidRDefault="009B332F" w:rsidP="009B332F">
            <w:pPr>
              <w:rPr>
                <w:rFonts w:cs="Arial"/>
                <w:b/>
                <w:szCs w:val="22"/>
              </w:rPr>
            </w:pPr>
          </w:p>
          <w:p w:rsidR="009B332F" w:rsidRPr="00601519" w:rsidRDefault="009B332F" w:rsidP="009B332F">
            <w:pPr>
              <w:numPr>
                <w:ilvl w:val="0"/>
                <w:numId w:val="9"/>
              </w:numPr>
              <w:autoSpaceDE w:val="0"/>
              <w:autoSpaceDN w:val="0"/>
              <w:adjustRightInd w:val="0"/>
              <w:rPr>
                <w:rFonts w:cs="Arial"/>
                <w:szCs w:val="22"/>
              </w:rPr>
            </w:pPr>
            <w:r w:rsidRPr="00601519">
              <w:rPr>
                <w:rFonts w:cs="Arial"/>
                <w:b/>
                <w:szCs w:val="22"/>
              </w:rPr>
              <w:t>Clase Magistral:</w:t>
            </w:r>
            <w:r w:rsidRPr="00601519">
              <w:rPr>
                <w:rFonts w:cs="Arial"/>
                <w:szCs w:val="22"/>
              </w:rPr>
              <w:t xml:space="preserve"> Orientadas al conocimiento, la comprensión de metodologías</w:t>
            </w:r>
            <w:r w:rsidRPr="00601519">
              <w:rPr>
                <w:rFonts w:cs="Arial"/>
                <w:szCs w:val="22"/>
                <w:lang w:val="es-ES"/>
              </w:rPr>
              <w:t xml:space="preserve"> </w:t>
            </w:r>
            <w:r w:rsidRPr="00601519">
              <w:rPr>
                <w:rFonts w:cs="Arial"/>
                <w:szCs w:val="22"/>
              </w:rPr>
              <w:t>principios y problemas de un campo de conocimiento y práctica profesional, mediante procesos de recepción activos, donde el Maestrante  realiza constantes y variadas operaciones mentales al</w:t>
            </w:r>
            <w:r w:rsidRPr="00601519">
              <w:rPr>
                <w:rFonts w:cs="Arial"/>
                <w:szCs w:val="22"/>
                <w:lang w:val="es-ES"/>
              </w:rPr>
              <w:t xml:space="preserve"> </w:t>
            </w:r>
            <w:r w:rsidRPr="00601519">
              <w:rPr>
                <w:rFonts w:cs="Arial"/>
                <w:szCs w:val="22"/>
              </w:rPr>
              <w:t>intercomunicarse con los contenidos y formas de expresión que se</w:t>
            </w:r>
            <w:r w:rsidRPr="00601519">
              <w:rPr>
                <w:rFonts w:cs="Arial"/>
                <w:szCs w:val="22"/>
                <w:lang w:val="es-ES"/>
              </w:rPr>
              <w:t xml:space="preserve"> </w:t>
            </w:r>
            <w:r w:rsidRPr="00601519">
              <w:rPr>
                <w:rFonts w:cs="Arial"/>
                <w:szCs w:val="22"/>
              </w:rPr>
              <w:t>desarrollan en una conferencia magistral. De esta manera un estudiante</w:t>
            </w:r>
            <w:r w:rsidRPr="00601519">
              <w:rPr>
                <w:rFonts w:cs="Arial"/>
                <w:szCs w:val="22"/>
                <w:lang w:val="es-ES"/>
              </w:rPr>
              <w:t xml:space="preserve"> </w:t>
            </w:r>
            <w:r w:rsidRPr="00601519">
              <w:rPr>
                <w:rFonts w:cs="Arial"/>
                <w:szCs w:val="22"/>
              </w:rPr>
              <w:t>activo no solo relaciona sus conocimientos con los del conferencista, sino</w:t>
            </w:r>
            <w:r w:rsidRPr="00601519">
              <w:rPr>
                <w:rFonts w:cs="Arial"/>
                <w:szCs w:val="22"/>
                <w:lang w:val="es-ES"/>
              </w:rPr>
              <w:t xml:space="preserve"> </w:t>
            </w:r>
            <w:r w:rsidRPr="00601519">
              <w:rPr>
                <w:rFonts w:cs="Arial"/>
                <w:szCs w:val="22"/>
              </w:rPr>
              <w:t xml:space="preserve">además, se </w:t>
            </w:r>
            <w:r w:rsidRPr="00601519">
              <w:rPr>
                <w:rFonts w:cs="Arial"/>
                <w:szCs w:val="22"/>
              </w:rPr>
              <w:lastRenderedPageBreak/>
              <w:t>interroga, explora preguntas y posibles respuestas que van</w:t>
            </w:r>
            <w:r w:rsidRPr="00601519">
              <w:rPr>
                <w:rFonts w:cs="Arial"/>
                <w:szCs w:val="22"/>
                <w:lang w:val="es-ES"/>
              </w:rPr>
              <w:t xml:space="preserve"> </w:t>
            </w:r>
            <w:r w:rsidRPr="00601519">
              <w:rPr>
                <w:rFonts w:cs="Arial"/>
                <w:szCs w:val="22"/>
              </w:rPr>
              <w:t xml:space="preserve">surgiendo durante una buena exposición.  </w:t>
            </w:r>
            <w:r w:rsidRPr="00601519">
              <w:rPr>
                <w:rFonts w:cs="Arial"/>
                <w:b/>
                <w:szCs w:val="22"/>
              </w:rPr>
              <w:t>El estudiante:</w:t>
            </w:r>
            <w:r w:rsidRPr="00601519">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601519" w:rsidRDefault="009B332F" w:rsidP="009B332F">
            <w:pPr>
              <w:numPr>
                <w:ilvl w:val="0"/>
                <w:numId w:val="9"/>
              </w:numPr>
              <w:rPr>
                <w:rFonts w:cs="Arial"/>
                <w:szCs w:val="22"/>
              </w:rPr>
            </w:pPr>
            <w:r w:rsidRPr="00601519">
              <w:rPr>
                <w:rFonts w:cs="Arial"/>
                <w:b/>
                <w:szCs w:val="22"/>
              </w:rPr>
              <w:t>Laboratorio:</w:t>
            </w:r>
            <w:r w:rsidRPr="00601519">
              <w:rPr>
                <w:rFonts w:cs="Arial"/>
                <w:szCs w:val="22"/>
              </w:rPr>
              <w:t xml:space="preserve"> Constituye una estrategia formativa donde las unidades de aprendizaje requieren de material e instrumental especializado. Se preparan guías y talleres para la práctica en el laboratorio. </w:t>
            </w:r>
            <w:r w:rsidRPr="00601519">
              <w:rPr>
                <w:rFonts w:cs="Arial"/>
                <w:b/>
                <w:szCs w:val="22"/>
              </w:rPr>
              <w:t xml:space="preserve">El estudiante: </w:t>
            </w:r>
            <w:r w:rsidRPr="00601519">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Default="009B332F" w:rsidP="009B332F">
            <w:pPr>
              <w:numPr>
                <w:ilvl w:val="0"/>
                <w:numId w:val="9"/>
              </w:numPr>
              <w:autoSpaceDE w:val="0"/>
              <w:autoSpaceDN w:val="0"/>
              <w:adjustRightInd w:val="0"/>
              <w:rPr>
                <w:rFonts w:cs="Arial"/>
                <w:szCs w:val="22"/>
              </w:rPr>
            </w:pPr>
            <w:r w:rsidRPr="00601519">
              <w:rPr>
                <w:rFonts w:cs="Arial"/>
                <w:b/>
                <w:szCs w:val="22"/>
              </w:rPr>
              <w:t>Talleres:</w:t>
            </w:r>
            <w:r w:rsidRPr="00601519">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601519">
              <w:rPr>
                <w:rFonts w:cs="Arial"/>
                <w:szCs w:val="22"/>
              </w:rPr>
              <w:t>actitudinal</w:t>
            </w:r>
            <w:proofErr w:type="spellEnd"/>
            <w:r w:rsidRPr="00601519">
              <w:rPr>
                <w:rFonts w:cs="Arial"/>
                <w:szCs w:val="22"/>
              </w:rPr>
              <w:t xml:space="preserve"> y de destrezas expresivas y lingüísticas. </w:t>
            </w:r>
            <w:r w:rsidRPr="00601519">
              <w:rPr>
                <w:rFonts w:cs="Arial"/>
                <w:b/>
                <w:szCs w:val="22"/>
              </w:rPr>
              <w:t>El estudiante: El</w:t>
            </w:r>
            <w:r w:rsidRPr="00601519">
              <w:rPr>
                <w:rFonts w:cs="Arial"/>
                <w:szCs w:val="22"/>
              </w:rPr>
              <w:t xml:space="preserve"> estudiante realiza actividades del desarrollo del taller en función del conocimiento adquirido sobre una temática específica.</w:t>
            </w:r>
          </w:p>
          <w:p w:rsidR="009B332F" w:rsidRDefault="009B332F" w:rsidP="009B332F">
            <w:pPr>
              <w:numPr>
                <w:ilvl w:val="0"/>
                <w:numId w:val="9"/>
              </w:numPr>
              <w:autoSpaceDE w:val="0"/>
              <w:autoSpaceDN w:val="0"/>
              <w:adjustRightInd w:val="0"/>
              <w:rPr>
                <w:rFonts w:cs="Arial"/>
                <w:szCs w:val="22"/>
              </w:rPr>
            </w:pPr>
            <w:r w:rsidRPr="0088338C">
              <w:rPr>
                <w:rFonts w:cs="Arial"/>
                <w:b/>
                <w:szCs w:val="22"/>
              </w:rPr>
              <w:t>Cátedra-Seminario</w:t>
            </w:r>
            <w:r w:rsidR="0088338C" w:rsidRPr="0088338C">
              <w:rPr>
                <w:rFonts w:cs="Arial"/>
                <w:b/>
                <w:szCs w:val="22"/>
              </w:rPr>
              <w:t>:</w:t>
            </w:r>
            <w:r w:rsidRPr="009B332F">
              <w:rPr>
                <w:rFonts w:cs="Arial"/>
                <w:szCs w:val="22"/>
              </w:rPr>
              <w:tab/>
              <w:t>Se dispone un porcentaje para la cátedra del docente y un porcentaje para la presentación de un tema por parte de los alumnos.</w:t>
            </w:r>
            <w:r>
              <w:rPr>
                <w:rFonts w:cs="Arial"/>
                <w:szCs w:val="22"/>
              </w:rPr>
              <w:t xml:space="preserve"> </w:t>
            </w:r>
            <w:r w:rsidRPr="00601519">
              <w:rPr>
                <w:rFonts w:cs="Arial"/>
                <w:b/>
                <w:szCs w:val="22"/>
              </w:rPr>
              <w:t>El estudiante:</w:t>
            </w:r>
            <w:r>
              <w:rPr>
                <w:rFonts w:cs="Arial"/>
                <w:b/>
                <w:szCs w:val="22"/>
              </w:rPr>
              <w:t xml:space="preserve"> </w:t>
            </w:r>
            <w:r w:rsidRPr="009B332F">
              <w:rPr>
                <w:rFonts w:cs="Arial"/>
                <w:szCs w:val="22"/>
              </w:rPr>
              <w:t>Preparación previa de la exposición por parte de los estudiantes a cargo. Lectura bibliografía por parte del grupo. Los expositores entregan con antelación documento con los aspectos relevantes.</w:t>
            </w:r>
            <w:r w:rsidR="0088338C">
              <w:rPr>
                <w:rFonts w:cs="Arial"/>
                <w:szCs w:val="22"/>
              </w:rPr>
              <w:t xml:space="preserve"> </w:t>
            </w:r>
          </w:p>
          <w:p w:rsidR="0088338C" w:rsidRDefault="0088338C" w:rsidP="0088338C">
            <w:pPr>
              <w:numPr>
                <w:ilvl w:val="0"/>
                <w:numId w:val="9"/>
              </w:numPr>
              <w:autoSpaceDE w:val="0"/>
              <w:autoSpaceDN w:val="0"/>
              <w:adjustRightInd w:val="0"/>
              <w:rPr>
                <w:rFonts w:cs="Arial"/>
                <w:szCs w:val="22"/>
              </w:rPr>
            </w:pPr>
            <w:r w:rsidRPr="00F6421C">
              <w:rPr>
                <w:rFonts w:cs="Arial"/>
                <w:b/>
                <w:szCs w:val="22"/>
              </w:rPr>
              <w:t>Seminario</w:t>
            </w:r>
            <w:r>
              <w:rPr>
                <w:rFonts w:cs="Arial"/>
                <w:b/>
                <w:szCs w:val="22"/>
              </w:rPr>
              <w:t xml:space="preserve">: </w:t>
            </w:r>
            <w:r w:rsidRPr="00F6421C">
              <w:rPr>
                <w:rFonts w:cs="Arial"/>
                <w:szCs w:val="22"/>
              </w:rPr>
              <w:t>Planifica y programa las actividades para que se den los espacios de desarrollo del seminario, en una forma ordenada.  Se imparte una metodología para el desarrollo del seminario.</w:t>
            </w:r>
            <w:r>
              <w:rPr>
                <w:rFonts w:cs="Arial"/>
                <w:szCs w:val="22"/>
              </w:rPr>
              <w:t xml:space="preserve"> </w:t>
            </w:r>
            <w:r w:rsidRPr="00F6421C">
              <w:rPr>
                <w:rFonts w:cs="Arial"/>
                <w:szCs w:val="22"/>
              </w:rPr>
              <w:t>Coordina y participa en el desarrollo del seminario agregando valor y dirigiendo par que los participantes realicen actividades investigativas.</w:t>
            </w:r>
            <w:r>
              <w:rPr>
                <w:rFonts w:cs="Arial"/>
                <w:szCs w:val="22"/>
              </w:rPr>
              <w:t xml:space="preserve"> </w:t>
            </w:r>
            <w:r w:rsidRPr="00F6421C">
              <w:rPr>
                <w:rFonts w:cs="Arial"/>
                <w:szCs w:val="22"/>
              </w:rPr>
              <w:t>Donde la actividad dominante es la investigación (formativa),</w:t>
            </w:r>
            <w:r>
              <w:rPr>
                <w:rFonts w:cs="Arial"/>
                <w:szCs w:val="22"/>
              </w:rPr>
              <w:t xml:space="preserve"> </w:t>
            </w:r>
            <w:r w:rsidRPr="00F6421C">
              <w:rPr>
                <w:rFonts w:cs="Arial"/>
                <w:szCs w:val="22"/>
              </w:rPr>
              <w:t>la sistematización de conocimientos, la elaboración de informes, ensayos y</w:t>
            </w:r>
            <w:r>
              <w:rPr>
                <w:rFonts w:cs="Arial"/>
                <w:szCs w:val="22"/>
              </w:rPr>
              <w:t xml:space="preserve"> </w:t>
            </w:r>
            <w:r w:rsidRPr="00F6421C">
              <w:rPr>
                <w:rFonts w:cs="Arial"/>
                <w:szCs w:val="22"/>
              </w:rPr>
              <w:t>reportes técnicos. Además el seminario como práctica pedagógica permite</w:t>
            </w:r>
            <w:r>
              <w:rPr>
                <w:rFonts w:cs="Arial"/>
                <w:szCs w:val="22"/>
              </w:rPr>
              <w:t xml:space="preserve"> </w:t>
            </w:r>
            <w:r w:rsidRPr="00F6421C">
              <w:rPr>
                <w:rFonts w:cs="Arial"/>
                <w:szCs w:val="22"/>
              </w:rPr>
              <w:t>juego de roles y específicas actividades formativas de coordinación,</w:t>
            </w:r>
            <w:r>
              <w:rPr>
                <w:rFonts w:cs="Arial"/>
                <w:szCs w:val="22"/>
              </w:rPr>
              <w:t xml:space="preserve"> </w:t>
            </w:r>
            <w:r w:rsidRPr="00F6421C">
              <w:rPr>
                <w:rFonts w:cs="Arial"/>
                <w:szCs w:val="22"/>
              </w:rPr>
              <w:t xml:space="preserve">relatoría, </w:t>
            </w:r>
            <w:proofErr w:type="spellStart"/>
            <w:r w:rsidRPr="00F6421C">
              <w:rPr>
                <w:rFonts w:cs="Arial"/>
                <w:szCs w:val="22"/>
              </w:rPr>
              <w:t>correlatoría</w:t>
            </w:r>
            <w:proofErr w:type="spellEnd"/>
            <w:r w:rsidRPr="00F6421C">
              <w:rPr>
                <w:rFonts w:cs="Arial"/>
                <w:szCs w:val="22"/>
              </w:rPr>
              <w:t>, además de generar espacios dialógicos para el</w:t>
            </w:r>
            <w:r>
              <w:rPr>
                <w:rFonts w:cs="Arial"/>
                <w:szCs w:val="22"/>
              </w:rPr>
              <w:t xml:space="preserve"> </w:t>
            </w:r>
            <w:r w:rsidRPr="00F6421C">
              <w:rPr>
                <w:rFonts w:cs="Arial"/>
                <w:szCs w:val="22"/>
              </w:rPr>
              <w:t>despliegue de competencias argumentativas, interpretativas y propositivas</w:t>
            </w:r>
            <w:r>
              <w:rPr>
                <w:rFonts w:cs="Arial"/>
                <w:szCs w:val="22"/>
              </w:rPr>
              <w:t>.</w:t>
            </w:r>
          </w:p>
          <w:p w:rsidR="000F0684" w:rsidRPr="00601519" w:rsidRDefault="000F0684" w:rsidP="0088338C">
            <w:pPr>
              <w:numPr>
                <w:ilvl w:val="0"/>
                <w:numId w:val="9"/>
              </w:numPr>
              <w:autoSpaceDE w:val="0"/>
              <w:autoSpaceDN w:val="0"/>
              <w:adjustRightInd w:val="0"/>
              <w:rPr>
                <w:rFonts w:cs="Arial"/>
                <w:szCs w:val="22"/>
              </w:rPr>
            </w:pPr>
            <w:r w:rsidRPr="000F0684">
              <w:rPr>
                <w:rFonts w:cs="Arial"/>
                <w:b/>
                <w:szCs w:val="22"/>
              </w:rPr>
              <w:t>Análisis de Caso:</w:t>
            </w:r>
            <w:r w:rsidRPr="000F0684">
              <w:rPr>
                <w:rFonts w:cs="Arial"/>
                <w:szCs w:val="22"/>
              </w:rPr>
              <w:tab/>
              <w:t>Preparación de los casos con antelación, definición de bibliografía. Se establece las reglas del juego con la primera sesión.</w:t>
            </w:r>
            <w:r>
              <w:rPr>
                <w:rFonts w:cs="Arial"/>
                <w:szCs w:val="22"/>
              </w:rPr>
              <w:t xml:space="preserve"> </w:t>
            </w:r>
            <w:r w:rsidRPr="00601519">
              <w:rPr>
                <w:rFonts w:cs="Arial"/>
                <w:b/>
                <w:szCs w:val="22"/>
              </w:rPr>
              <w:t>El estudiante:</w:t>
            </w:r>
            <w:r>
              <w:rPr>
                <w:rFonts w:cs="Arial"/>
                <w:b/>
                <w:szCs w:val="22"/>
              </w:rPr>
              <w:t xml:space="preserve"> </w:t>
            </w:r>
            <w:r w:rsidRPr="000F0684">
              <w:rPr>
                <w:rFonts w:cs="Arial"/>
                <w:szCs w:val="22"/>
              </w:rPr>
              <w:t>Leer cuidadosamente el caso y la bibliografía recomendada, prepararlo de acuerdo a las instrucciones de profesor.</w:t>
            </w:r>
          </w:p>
          <w:p w:rsidR="0088338C" w:rsidRDefault="0088338C" w:rsidP="000F0684">
            <w:pPr>
              <w:autoSpaceDE w:val="0"/>
              <w:autoSpaceDN w:val="0"/>
              <w:adjustRightInd w:val="0"/>
              <w:rPr>
                <w:rFonts w:cs="Arial"/>
                <w:szCs w:val="22"/>
              </w:rPr>
            </w:pPr>
          </w:p>
          <w:p w:rsidR="000F0684" w:rsidRDefault="000F0684" w:rsidP="000F0684">
            <w:pPr>
              <w:autoSpaceDE w:val="0"/>
              <w:autoSpaceDN w:val="0"/>
              <w:adjustRightInd w:val="0"/>
              <w:rPr>
                <w:rFonts w:cs="Arial"/>
                <w:szCs w:val="22"/>
              </w:rPr>
            </w:pPr>
          </w:p>
          <w:p w:rsidR="0088338C" w:rsidRPr="009B332F" w:rsidRDefault="0088338C" w:rsidP="0088338C">
            <w:pPr>
              <w:autoSpaceDE w:val="0"/>
              <w:autoSpaceDN w:val="0"/>
              <w:adjustRightInd w:val="0"/>
              <w:rPr>
                <w:rFonts w:cs="Arial"/>
                <w:szCs w:val="22"/>
              </w:rPr>
            </w:pPr>
          </w:p>
          <w:p w:rsidR="007F04DC" w:rsidRPr="00F61BBE" w:rsidRDefault="007F04DC" w:rsidP="00D53DDF">
            <w:pPr>
              <w:rPr>
                <w:rFonts w:cs="Arial"/>
                <w:b/>
                <w:szCs w:val="22"/>
              </w:rPr>
            </w:pPr>
            <w:r w:rsidRPr="00F61BBE">
              <w:rPr>
                <w:rFonts w:cs="Arial"/>
                <w:b/>
                <w:szCs w:val="22"/>
              </w:rPr>
              <w:t>PRÁCTICAS ESPECÍFICAS:</w:t>
            </w:r>
          </w:p>
          <w:p w:rsidR="007F04DC" w:rsidRPr="00F61BBE" w:rsidRDefault="007F04DC" w:rsidP="00D53DDF">
            <w:pPr>
              <w:rPr>
                <w:rFonts w:cs="Arial"/>
                <w:szCs w:val="22"/>
              </w:rPr>
            </w:pPr>
          </w:p>
          <w:p w:rsidR="007F04DC" w:rsidRDefault="007F04DC" w:rsidP="00D53DDF">
            <w:pPr>
              <w:rPr>
                <w:rFonts w:cs="Arial"/>
                <w:szCs w:val="22"/>
              </w:rPr>
            </w:pPr>
          </w:p>
          <w:p w:rsidR="00A57690" w:rsidRPr="00F61BBE" w:rsidRDefault="00A57690" w:rsidP="00D53DDF">
            <w:pPr>
              <w:rPr>
                <w:rFonts w:cs="Arial"/>
                <w:szCs w:val="22"/>
              </w:rPr>
            </w:pPr>
          </w:p>
          <w:p w:rsidR="00E87F6F" w:rsidRPr="00F61BBE" w:rsidRDefault="00E87F6F" w:rsidP="00E87F6F">
            <w:pPr>
              <w:rPr>
                <w:rFonts w:cs="Arial"/>
                <w:b/>
                <w:szCs w:val="22"/>
                <w:lang w:val="es-ES_tradnl"/>
              </w:rPr>
            </w:pPr>
            <w:r w:rsidRPr="00F61BBE">
              <w:rPr>
                <w:rFonts w:cs="Arial"/>
                <w:b/>
                <w:szCs w:val="22"/>
                <w:lang w:val="es-ES_tradnl"/>
              </w:rPr>
              <w:t>PROYECTOS ESPECÍFICOS DE CÁTEDRA</w:t>
            </w:r>
          </w:p>
          <w:p w:rsidR="00E87F6F" w:rsidRPr="00F61BBE" w:rsidRDefault="00E87F6F" w:rsidP="00E87F6F">
            <w:pPr>
              <w:rPr>
                <w:rFonts w:cs="Arial"/>
                <w:szCs w:val="22"/>
                <w:lang w:val="es-ES_tradnl"/>
              </w:rPr>
            </w:pPr>
          </w:p>
          <w:p w:rsidR="006823D9" w:rsidRDefault="006823D9" w:rsidP="00D53DDF">
            <w:pPr>
              <w:rPr>
                <w:rFonts w:cs="Arial"/>
                <w:b/>
                <w:szCs w:val="22"/>
              </w:rPr>
            </w:pPr>
          </w:p>
          <w:p w:rsidR="00A57690" w:rsidRDefault="00A57690" w:rsidP="00D53DDF">
            <w:pPr>
              <w:rPr>
                <w:rFonts w:cs="Arial"/>
                <w:b/>
                <w:szCs w:val="22"/>
              </w:rPr>
            </w:pPr>
          </w:p>
          <w:p w:rsidR="00A57690" w:rsidRPr="00F61BBE" w:rsidRDefault="00A57690"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F61BBE">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F61BBE" w:rsidRDefault="000174EF" w:rsidP="000174EF">
                  <w:pPr>
                    <w:pStyle w:val="Piedepgina"/>
                    <w:jc w:val="center"/>
                    <w:rPr>
                      <w:rFonts w:cs="Arial"/>
                      <w:szCs w:val="22"/>
                    </w:rPr>
                  </w:pPr>
                </w:p>
              </w:tc>
              <w:tc>
                <w:tcPr>
                  <w:tcW w:w="470" w:type="dxa"/>
                  <w:tcBorders>
                    <w:left w:val="single" w:sz="4" w:space="0" w:color="auto"/>
                    <w:right w:val="nil"/>
                  </w:tcBorders>
                </w:tcPr>
                <w:p w:rsidR="000174EF" w:rsidRPr="00F61BBE" w:rsidRDefault="000174EF" w:rsidP="000174EF">
                  <w:pPr>
                    <w:pStyle w:val="Piedepgina"/>
                    <w:jc w:val="center"/>
                    <w:rPr>
                      <w:rFonts w:cs="Arial"/>
                      <w:szCs w:val="22"/>
                    </w:rPr>
                  </w:pPr>
                </w:p>
              </w:tc>
              <w:tc>
                <w:tcPr>
                  <w:tcW w:w="656" w:type="dxa"/>
                  <w:tcBorders>
                    <w:left w:val="nil"/>
                    <w:right w:val="nil"/>
                  </w:tcBorders>
                </w:tcPr>
                <w:p w:rsidR="000174EF" w:rsidRPr="00F61BBE" w:rsidRDefault="000174EF" w:rsidP="000174EF">
                  <w:pPr>
                    <w:pStyle w:val="Piedepgina"/>
                    <w:jc w:val="center"/>
                    <w:rPr>
                      <w:rFonts w:cs="Arial"/>
                      <w:szCs w:val="22"/>
                    </w:rPr>
                  </w:pPr>
                  <w:r w:rsidRPr="00F61BBE">
                    <w:rPr>
                      <w:rFonts w:cs="Arial"/>
                      <w:szCs w:val="22"/>
                    </w:rPr>
                    <w:t>Horas</w:t>
                  </w:r>
                </w:p>
              </w:tc>
              <w:tc>
                <w:tcPr>
                  <w:tcW w:w="507" w:type="dxa"/>
                  <w:tcBorders>
                    <w:left w:val="nil"/>
                  </w:tcBorders>
                </w:tcPr>
                <w:p w:rsidR="000174EF" w:rsidRPr="00F61BBE" w:rsidRDefault="000174EF" w:rsidP="000174EF">
                  <w:pPr>
                    <w:pStyle w:val="Piedepgina"/>
                    <w:jc w:val="center"/>
                    <w:rPr>
                      <w:rFonts w:cs="Arial"/>
                      <w:szCs w:val="22"/>
                    </w:rPr>
                  </w:pPr>
                </w:p>
              </w:tc>
              <w:tc>
                <w:tcPr>
                  <w:tcW w:w="1620" w:type="dxa"/>
                </w:tcPr>
                <w:p w:rsidR="000174EF" w:rsidRPr="00F61BBE" w:rsidRDefault="000174EF" w:rsidP="000174EF">
                  <w:pPr>
                    <w:pStyle w:val="Piedepgina"/>
                    <w:jc w:val="center"/>
                    <w:rPr>
                      <w:rFonts w:cs="Arial"/>
                      <w:szCs w:val="22"/>
                    </w:rPr>
                  </w:pPr>
                  <w:r w:rsidRPr="00F61BBE">
                    <w:rPr>
                      <w:rFonts w:cs="Arial"/>
                      <w:szCs w:val="22"/>
                    </w:rPr>
                    <w:t>Horas profesor/semana</w:t>
                  </w:r>
                </w:p>
              </w:tc>
              <w:tc>
                <w:tcPr>
                  <w:tcW w:w="1782" w:type="dxa"/>
                </w:tcPr>
                <w:p w:rsidR="000174EF" w:rsidRPr="00F61BBE" w:rsidRDefault="000174EF" w:rsidP="000174EF">
                  <w:pPr>
                    <w:pStyle w:val="Piedepgina"/>
                    <w:jc w:val="center"/>
                    <w:rPr>
                      <w:rFonts w:cs="Arial"/>
                      <w:szCs w:val="22"/>
                    </w:rPr>
                  </w:pPr>
                  <w:r w:rsidRPr="00F61BBE">
                    <w:rPr>
                      <w:rFonts w:cs="Arial"/>
                      <w:szCs w:val="22"/>
                    </w:rPr>
                    <w:t>Horas</w:t>
                  </w:r>
                </w:p>
                <w:p w:rsidR="000174EF" w:rsidRPr="00F61BBE" w:rsidRDefault="000174EF" w:rsidP="000174EF">
                  <w:pPr>
                    <w:pStyle w:val="Piedepgina"/>
                    <w:jc w:val="center"/>
                    <w:rPr>
                      <w:rFonts w:cs="Arial"/>
                      <w:szCs w:val="22"/>
                    </w:rPr>
                  </w:pPr>
                  <w:r w:rsidRPr="00F61BBE">
                    <w:rPr>
                      <w:rFonts w:cs="Arial"/>
                      <w:szCs w:val="22"/>
                    </w:rPr>
                    <w:t>Estudiante/semana</w:t>
                  </w:r>
                </w:p>
              </w:tc>
              <w:tc>
                <w:tcPr>
                  <w:tcW w:w="1789" w:type="dxa"/>
                </w:tcPr>
                <w:p w:rsidR="000174EF" w:rsidRPr="00F61BBE" w:rsidRDefault="000174EF" w:rsidP="000174EF">
                  <w:pPr>
                    <w:pStyle w:val="Piedepgina"/>
                    <w:jc w:val="center"/>
                    <w:rPr>
                      <w:rFonts w:cs="Arial"/>
                      <w:szCs w:val="22"/>
                    </w:rPr>
                  </w:pPr>
                  <w:r w:rsidRPr="00F61BBE">
                    <w:rPr>
                      <w:rFonts w:cs="Arial"/>
                      <w:szCs w:val="22"/>
                    </w:rPr>
                    <w:t>Total Horas</w:t>
                  </w:r>
                </w:p>
                <w:p w:rsidR="000174EF" w:rsidRPr="00F61BBE" w:rsidRDefault="000174EF" w:rsidP="000174EF">
                  <w:pPr>
                    <w:pStyle w:val="Piedepgina"/>
                    <w:jc w:val="center"/>
                    <w:rPr>
                      <w:rFonts w:cs="Arial"/>
                      <w:szCs w:val="22"/>
                    </w:rPr>
                  </w:pPr>
                  <w:r w:rsidRPr="00F61BBE">
                    <w:rPr>
                      <w:rFonts w:cs="Arial"/>
                      <w:szCs w:val="22"/>
                    </w:rPr>
                    <w:t>Estudiante/semestre</w:t>
                  </w:r>
                </w:p>
              </w:tc>
              <w:tc>
                <w:tcPr>
                  <w:tcW w:w="992" w:type="dxa"/>
                </w:tcPr>
                <w:p w:rsidR="000174EF" w:rsidRPr="00F61BBE" w:rsidRDefault="000174EF" w:rsidP="000174EF">
                  <w:pPr>
                    <w:pStyle w:val="Piedepgina"/>
                    <w:jc w:val="center"/>
                    <w:rPr>
                      <w:rFonts w:cs="Arial"/>
                      <w:szCs w:val="22"/>
                    </w:rPr>
                  </w:pPr>
                  <w:r w:rsidRPr="00F61BBE">
                    <w:rPr>
                      <w:rFonts w:cs="Arial"/>
                      <w:szCs w:val="22"/>
                    </w:rPr>
                    <w:t>Créditos</w:t>
                  </w:r>
                </w:p>
              </w:tc>
            </w:tr>
            <w:tr w:rsidR="000174EF" w:rsidRPr="00F61BBE">
              <w:tblPrEx>
                <w:tblCellMar>
                  <w:top w:w="0" w:type="dxa"/>
                  <w:bottom w:w="0" w:type="dxa"/>
                </w:tblCellMar>
              </w:tblPrEx>
              <w:tc>
                <w:tcPr>
                  <w:tcW w:w="1305" w:type="dxa"/>
                  <w:tcBorders>
                    <w:top w:val="single" w:sz="4" w:space="0" w:color="auto"/>
                  </w:tcBorders>
                </w:tcPr>
                <w:p w:rsidR="000174EF" w:rsidRPr="00F61BBE" w:rsidRDefault="000174EF" w:rsidP="000174EF">
                  <w:pPr>
                    <w:pStyle w:val="Piedepgina"/>
                    <w:jc w:val="center"/>
                    <w:rPr>
                      <w:rFonts w:cs="Arial"/>
                      <w:b/>
                      <w:bCs/>
                      <w:szCs w:val="22"/>
                    </w:rPr>
                  </w:pPr>
                  <w:r w:rsidRPr="00F61BBE">
                    <w:rPr>
                      <w:rFonts w:cs="Arial"/>
                      <w:b/>
                      <w:bCs/>
                      <w:szCs w:val="22"/>
                    </w:rPr>
                    <w:t>Tipo de Curso</w:t>
                  </w:r>
                </w:p>
              </w:tc>
              <w:tc>
                <w:tcPr>
                  <w:tcW w:w="470" w:type="dxa"/>
                </w:tcPr>
                <w:p w:rsidR="000174EF" w:rsidRPr="00F61BBE" w:rsidRDefault="000174EF" w:rsidP="000174EF">
                  <w:pPr>
                    <w:pStyle w:val="Piedepgina"/>
                    <w:jc w:val="center"/>
                    <w:rPr>
                      <w:rFonts w:cs="Arial"/>
                      <w:szCs w:val="22"/>
                      <w:lang w:val="es-ES"/>
                    </w:rPr>
                  </w:pPr>
                  <w:r w:rsidRPr="00F61BBE">
                    <w:rPr>
                      <w:rFonts w:cs="Arial"/>
                      <w:szCs w:val="22"/>
                      <w:lang w:val="es-ES"/>
                    </w:rPr>
                    <w:t>TD</w:t>
                  </w:r>
                </w:p>
              </w:tc>
              <w:tc>
                <w:tcPr>
                  <w:tcW w:w="656" w:type="dxa"/>
                </w:tcPr>
                <w:p w:rsidR="000174EF" w:rsidRPr="00F61BBE" w:rsidRDefault="000174EF" w:rsidP="000174EF">
                  <w:pPr>
                    <w:pStyle w:val="Piedepgina"/>
                    <w:jc w:val="center"/>
                    <w:rPr>
                      <w:rFonts w:cs="Arial"/>
                      <w:szCs w:val="22"/>
                    </w:rPr>
                  </w:pPr>
                  <w:r w:rsidRPr="00F61BBE">
                    <w:rPr>
                      <w:rFonts w:cs="Arial"/>
                      <w:szCs w:val="22"/>
                    </w:rPr>
                    <w:t>TC</w:t>
                  </w:r>
                </w:p>
              </w:tc>
              <w:tc>
                <w:tcPr>
                  <w:tcW w:w="507" w:type="dxa"/>
                </w:tcPr>
                <w:p w:rsidR="000174EF" w:rsidRPr="00F61BBE" w:rsidRDefault="000174EF" w:rsidP="000174EF">
                  <w:pPr>
                    <w:pStyle w:val="Piedepgina"/>
                    <w:jc w:val="center"/>
                    <w:rPr>
                      <w:rFonts w:cs="Arial"/>
                      <w:szCs w:val="22"/>
                    </w:rPr>
                  </w:pPr>
                  <w:r w:rsidRPr="00F61BBE">
                    <w:rPr>
                      <w:rFonts w:cs="Arial"/>
                      <w:szCs w:val="22"/>
                    </w:rPr>
                    <w:t>TA</w:t>
                  </w:r>
                </w:p>
              </w:tc>
              <w:tc>
                <w:tcPr>
                  <w:tcW w:w="1620" w:type="dxa"/>
                </w:tcPr>
                <w:p w:rsidR="000174EF" w:rsidRPr="00F61BBE" w:rsidRDefault="000174EF" w:rsidP="000174EF">
                  <w:pPr>
                    <w:pStyle w:val="Piedepgina"/>
                    <w:jc w:val="center"/>
                    <w:rPr>
                      <w:rFonts w:cs="Arial"/>
                      <w:szCs w:val="22"/>
                    </w:rPr>
                  </w:pPr>
                  <w:r w:rsidRPr="00F61BBE">
                    <w:rPr>
                      <w:rFonts w:cs="Arial"/>
                      <w:szCs w:val="22"/>
                    </w:rPr>
                    <w:t>(TD + TC)</w:t>
                  </w:r>
                </w:p>
              </w:tc>
              <w:tc>
                <w:tcPr>
                  <w:tcW w:w="1782" w:type="dxa"/>
                </w:tcPr>
                <w:p w:rsidR="000174EF" w:rsidRPr="00F61BBE" w:rsidRDefault="000174EF" w:rsidP="000174EF">
                  <w:pPr>
                    <w:pStyle w:val="Piedepgina"/>
                    <w:jc w:val="center"/>
                    <w:rPr>
                      <w:rFonts w:cs="Arial"/>
                      <w:szCs w:val="22"/>
                      <w:lang w:val="es-ES"/>
                    </w:rPr>
                  </w:pPr>
                  <w:r w:rsidRPr="00F61BBE">
                    <w:rPr>
                      <w:rFonts w:cs="Arial"/>
                      <w:szCs w:val="22"/>
                      <w:lang w:val="es-ES"/>
                    </w:rPr>
                    <w:t>(TD + TC +TA)</w:t>
                  </w:r>
                </w:p>
              </w:tc>
              <w:tc>
                <w:tcPr>
                  <w:tcW w:w="1789" w:type="dxa"/>
                </w:tcPr>
                <w:p w:rsidR="000174EF" w:rsidRPr="00F61BBE" w:rsidRDefault="000174EF" w:rsidP="000174EF">
                  <w:pPr>
                    <w:pStyle w:val="Piedepgina"/>
                    <w:jc w:val="center"/>
                    <w:rPr>
                      <w:rFonts w:cs="Arial"/>
                      <w:szCs w:val="22"/>
                    </w:rPr>
                  </w:pPr>
                  <w:r w:rsidRPr="00F61BBE">
                    <w:rPr>
                      <w:rFonts w:cs="Arial"/>
                      <w:szCs w:val="22"/>
                    </w:rPr>
                    <w:t>X 1</w:t>
                  </w:r>
                  <w:r w:rsidR="000F3DE8" w:rsidRPr="00F61BBE">
                    <w:rPr>
                      <w:rFonts w:cs="Arial"/>
                      <w:szCs w:val="22"/>
                    </w:rPr>
                    <w:t>8</w:t>
                  </w:r>
                  <w:r w:rsidRPr="00F61BBE">
                    <w:rPr>
                      <w:rFonts w:cs="Arial"/>
                      <w:szCs w:val="22"/>
                    </w:rPr>
                    <w:t xml:space="preserve"> semanas</w:t>
                  </w:r>
                </w:p>
              </w:tc>
              <w:tc>
                <w:tcPr>
                  <w:tcW w:w="992" w:type="dxa"/>
                </w:tcPr>
                <w:p w:rsidR="000174EF" w:rsidRPr="00F61BBE" w:rsidRDefault="000174EF" w:rsidP="000174EF">
                  <w:pPr>
                    <w:pStyle w:val="Piedepgina"/>
                    <w:jc w:val="center"/>
                    <w:rPr>
                      <w:rFonts w:cs="Arial"/>
                      <w:szCs w:val="22"/>
                    </w:rPr>
                  </w:pPr>
                </w:p>
              </w:tc>
            </w:tr>
            <w:tr w:rsidR="000174EF" w:rsidRPr="00F61BBE">
              <w:tblPrEx>
                <w:tblCellMar>
                  <w:top w:w="0" w:type="dxa"/>
                  <w:bottom w:w="0" w:type="dxa"/>
                </w:tblCellMar>
              </w:tblPrEx>
              <w:tc>
                <w:tcPr>
                  <w:tcW w:w="1305" w:type="dxa"/>
                </w:tcPr>
                <w:p w:rsidR="000174EF" w:rsidRPr="00F61BBE" w:rsidRDefault="000174EF" w:rsidP="000174EF">
                  <w:pPr>
                    <w:pStyle w:val="Piedepgina"/>
                    <w:jc w:val="center"/>
                    <w:rPr>
                      <w:rFonts w:cs="Arial"/>
                      <w:szCs w:val="22"/>
                    </w:rPr>
                  </w:pPr>
                </w:p>
              </w:tc>
              <w:tc>
                <w:tcPr>
                  <w:tcW w:w="470" w:type="dxa"/>
                </w:tcPr>
                <w:p w:rsidR="000174EF" w:rsidRPr="00F61BBE" w:rsidRDefault="000F3DE8" w:rsidP="000174EF">
                  <w:pPr>
                    <w:pStyle w:val="Piedepgina"/>
                    <w:jc w:val="center"/>
                    <w:rPr>
                      <w:rFonts w:cs="Arial"/>
                      <w:szCs w:val="22"/>
                    </w:rPr>
                  </w:pPr>
                  <w:r w:rsidRPr="00F61BBE">
                    <w:rPr>
                      <w:rFonts w:cs="Arial"/>
                      <w:szCs w:val="22"/>
                    </w:rPr>
                    <w:t>36</w:t>
                  </w:r>
                </w:p>
              </w:tc>
              <w:tc>
                <w:tcPr>
                  <w:tcW w:w="656" w:type="dxa"/>
                </w:tcPr>
                <w:p w:rsidR="000174EF" w:rsidRPr="00F61BBE" w:rsidRDefault="000F3DE8" w:rsidP="000174EF">
                  <w:pPr>
                    <w:pStyle w:val="Piedepgina"/>
                    <w:jc w:val="center"/>
                    <w:rPr>
                      <w:rFonts w:cs="Arial"/>
                      <w:szCs w:val="22"/>
                    </w:rPr>
                  </w:pPr>
                  <w:r w:rsidRPr="00F61BBE">
                    <w:rPr>
                      <w:rFonts w:cs="Arial"/>
                      <w:szCs w:val="22"/>
                    </w:rPr>
                    <w:t>36</w:t>
                  </w:r>
                </w:p>
              </w:tc>
              <w:tc>
                <w:tcPr>
                  <w:tcW w:w="507" w:type="dxa"/>
                </w:tcPr>
                <w:p w:rsidR="000174EF" w:rsidRPr="00F61BBE" w:rsidRDefault="000F3DE8" w:rsidP="000174EF">
                  <w:pPr>
                    <w:pStyle w:val="Piedepgina"/>
                    <w:jc w:val="center"/>
                    <w:rPr>
                      <w:rFonts w:cs="Arial"/>
                      <w:szCs w:val="22"/>
                    </w:rPr>
                  </w:pPr>
                  <w:r w:rsidRPr="00F61BBE">
                    <w:rPr>
                      <w:rFonts w:cs="Arial"/>
                      <w:szCs w:val="22"/>
                    </w:rPr>
                    <w:t>72</w:t>
                  </w:r>
                </w:p>
              </w:tc>
              <w:tc>
                <w:tcPr>
                  <w:tcW w:w="1620" w:type="dxa"/>
                </w:tcPr>
                <w:p w:rsidR="000174EF" w:rsidRPr="00F61BBE" w:rsidRDefault="000F3DE8" w:rsidP="000174EF">
                  <w:pPr>
                    <w:pStyle w:val="Piedepgina"/>
                    <w:jc w:val="center"/>
                    <w:rPr>
                      <w:rFonts w:cs="Arial"/>
                      <w:szCs w:val="22"/>
                    </w:rPr>
                  </w:pPr>
                  <w:r w:rsidRPr="00F61BBE">
                    <w:rPr>
                      <w:rFonts w:cs="Arial"/>
                      <w:szCs w:val="22"/>
                    </w:rPr>
                    <w:t>4</w:t>
                  </w:r>
                </w:p>
              </w:tc>
              <w:tc>
                <w:tcPr>
                  <w:tcW w:w="1782" w:type="dxa"/>
                </w:tcPr>
                <w:p w:rsidR="000174EF" w:rsidRPr="00F61BBE" w:rsidRDefault="000F3DE8" w:rsidP="000174EF">
                  <w:pPr>
                    <w:pStyle w:val="Piedepgina"/>
                    <w:jc w:val="center"/>
                    <w:rPr>
                      <w:rFonts w:cs="Arial"/>
                      <w:szCs w:val="22"/>
                    </w:rPr>
                  </w:pPr>
                  <w:r w:rsidRPr="00F61BBE">
                    <w:rPr>
                      <w:rFonts w:cs="Arial"/>
                      <w:szCs w:val="22"/>
                    </w:rPr>
                    <w:t>8</w:t>
                  </w:r>
                </w:p>
              </w:tc>
              <w:tc>
                <w:tcPr>
                  <w:tcW w:w="1789" w:type="dxa"/>
                </w:tcPr>
                <w:p w:rsidR="000174EF" w:rsidRPr="00F61BBE" w:rsidRDefault="000F3DE8" w:rsidP="000174EF">
                  <w:pPr>
                    <w:pStyle w:val="Piedepgina"/>
                    <w:jc w:val="center"/>
                    <w:rPr>
                      <w:rFonts w:cs="Arial"/>
                      <w:szCs w:val="22"/>
                    </w:rPr>
                  </w:pPr>
                  <w:r w:rsidRPr="00F61BBE">
                    <w:rPr>
                      <w:rFonts w:cs="Arial"/>
                      <w:szCs w:val="22"/>
                    </w:rPr>
                    <w:t>144</w:t>
                  </w:r>
                </w:p>
              </w:tc>
              <w:tc>
                <w:tcPr>
                  <w:tcW w:w="992" w:type="dxa"/>
                </w:tcPr>
                <w:p w:rsidR="000F3DE8" w:rsidRPr="00F61BBE" w:rsidRDefault="000F3DE8" w:rsidP="000174EF">
                  <w:pPr>
                    <w:pStyle w:val="Piedepgina"/>
                    <w:jc w:val="center"/>
                    <w:rPr>
                      <w:rFonts w:cs="Arial"/>
                      <w:szCs w:val="22"/>
                    </w:rPr>
                  </w:pPr>
                  <w:r w:rsidRPr="00F61BBE">
                    <w:rPr>
                      <w:rFonts w:cs="Arial"/>
                      <w:szCs w:val="22"/>
                    </w:rPr>
                    <w:t>3</w:t>
                  </w:r>
                </w:p>
              </w:tc>
            </w:tr>
          </w:tbl>
          <w:p w:rsidR="000174EF" w:rsidRPr="00F61BBE" w:rsidRDefault="000174EF" w:rsidP="000174EF">
            <w:pPr>
              <w:ind w:left="72"/>
              <w:rPr>
                <w:rFonts w:cs="Arial"/>
                <w:szCs w:val="22"/>
              </w:rPr>
            </w:pPr>
            <w:r w:rsidRPr="00F61BBE">
              <w:rPr>
                <w:rFonts w:cs="Arial"/>
                <w:b/>
                <w:bCs/>
                <w:i/>
                <w:iCs/>
                <w:szCs w:val="22"/>
              </w:rPr>
              <w:t>Trabajo Presencial Directo  (TD)</w:t>
            </w:r>
            <w:r w:rsidRPr="00F61BBE">
              <w:rPr>
                <w:rFonts w:cs="Arial"/>
                <w:szCs w:val="22"/>
              </w:rPr>
              <w:t>: trabajo de aula con plenaria de todos los estudiantes.</w:t>
            </w:r>
          </w:p>
          <w:p w:rsidR="000174EF" w:rsidRPr="00F61BBE" w:rsidRDefault="000174EF" w:rsidP="000174EF">
            <w:pPr>
              <w:ind w:left="72"/>
              <w:rPr>
                <w:rFonts w:cs="Arial"/>
                <w:szCs w:val="22"/>
              </w:rPr>
            </w:pPr>
            <w:r w:rsidRPr="00F61BBE">
              <w:rPr>
                <w:rFonts w:cs="Arial"/>
                <w:b/>
                <w:bCs/>
                <w:i/>
                <w:iCs/>
                <w:szCs w:val="22"/>
              </w:rPr>
              <w:t xml:space="preserve">Trabajo </w:t>
            </w:r>
            <w:proofErr w:type="spellStart"/>
            <w:r w:rsidRPr="00F61BBE">
              <w:rPr>
                <w:rFonts w:cs="Arial"/>
                <w:b/>
                <w:bCs/>
                <w:i/>
                <w:iCs/>
                <w:szCs w:val="22"/>
              </w:rPr>
              <w:t>Mediado_Cooperativo</w:t>
            </w:r>
            <w:proofErr w:type="spellEnd"/>
            <w:r w:rsidRPr="00F61BBE">
              <w:rPr>
                <w:rFonts w:cs="Arial"/>
                <w:b/>
                <w:bCs/>
                <w:i/>
                <w:iCs/>
                <w:szCs w:val="22"/>
              </w:rPr>
              <w:t xml:space="preserve"> (TC)</w:t>
            </w:r>
            <w:r w:rsidRPr="00F61BBE">
              <w:rPr>
                <w:rFonts w:cs="Arial"/>
                <w:szCs w:val="22"/>
              </w:rPr>
              <w:t>: Trabajo de tutoría del docente a pequeños grupos o de forma individual a los estudiantes.</w:t>
            </w:r>
          </w:p>
          <w:p w:rsidR="00E64FC0" w:rsidRPr="00F61BBE" w:rsidRDefault="000174EF" w:rsidP="00D53DDF">
            <w:pPr>
              <w:rPr>
                <w:rFonts w:cs="Arial"/>
                <w:b/>
                <w:szCs w:val="22"/>
              </w:rPr>
            </w:pPr>
            <w:r w:rsidRPr="00F61BBE">
              <w:rPr>
                <w:rFonts w:cs="Arial"/>
                <w:b/>
                <w:bCs/>
                <w:i/>
                <w:iCs/>
                <w:szCs w:val="22"/>
              </w:rPr>
              <w:t xml:space="preserve">Trabajo Autónomo (TA): </w:t>
            </w:r>
            <w:r w:rsidRPr="00F61BBE">
              <w:rPr>
                <w:rFonts w:cs="Arial"/>
                <w:szCs w:val="22"/>
              </w:rPr>
              <w:t>Trabajo del estudiante sin presencia del docente, que se puede 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F61BBE" w:rsidRDefault="006823D9" w:rsidP="00D53DDF">
            <w:pPr>
              <w:rPr>
                <w:rFonts w:cs="Arial"/>
                <w:bCs/>
                <w:i/>
                <w:iCs/>
                <w:szCs w:val="22"/>
              </w:rPr>
            </w:pPr>
            <w:r w:rsidRPr="00F61BBE">
              <w:rPr>
                <w:rFonts w:cs="Arial"/>
                <w:b/>
                <w:szCs w:val="22"/>
                <w:highlight w:val="lightGray"/>
              </w:rPr>
              <w:t>Medios y Ayudas:</w:t>
            </w:r>
            <w:r w:rsidRPr="00F61BB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61BBE" w:rsidRDefault="00F61BBE" w:rsidP="00D53DDF">
            <w:pPr>
              <w:rPr>
                <w:rFonts w:cs="Arial"/>
                <w:bCs/>
                <w:i/>
                <w:iCs/>
                <w:szCs w:val="22"/>
              </w:rPr>
            </w:pPr>
          </w:p>
          <w:p w:rsidR="00F61BBE" w:rsidRDefault="00F61BBE" w:rsidP="00F61BBE">
            <w:pPr>
              <w:keepNext w:val="0"/>
              <w:spacing w:line="240" w:lineRule="auto"/>
              <w:jc w:val="left"/>
              <w:rPr>
                <w:rFonts w:cs="Arial"/>
                <w:b/>
                <w:color w:val="000000"/>
                <w:szCs w:val="22"/>
              </w:rPr>
            </w:pPr>
            <w:r w:rsidRPr="00F61BBE">
              <w:rPr>
                <w:rFonts w:cs="Arial"/>
                <w:b/>
                <w:color w:val="000000"/>
                <w:szCs w:val="22"/>
              </w:rPr>
              <w:t>RECURSOS FÍSICOS REQUERIDOS:</w:t>
            </w:r>
          </w:p>
          <w:p w:rsidR="00FB6FF7" w:rsidRDefault="00FB6FF7" w:rsidP="00F61BBE">
            <w:pPr>
              <w:keepNext w:val="0"/>
              <w:spacing w:line="240" w:lineRule="auto"/>
              <w:jc w:val="left"/>
              <w:rPr>
                <w:rFonts w:cs="Arial"/>
                <w:b/>
                <w:color w:val="000000"/>
                <w:szCs w:val="22"/>
              </w:rPr>
            </w:pPr>
          </w:p>
          <w:p w:rsidR="00FB6FF7" w:rsidRDefault="00FB6FF7" w:rsidP="00FB6FF7">
            <w:pPr>
              <w:pStyle w:val="Textoindependiente3"/>
              <w:keepNext w:val="0"/>
              <w:numPr>
                <w:ilvl w:val="0"/>
                <w:numId w:val="16"/>
              </w:numPr>
              <w:spacing w:after="0" w:line="240" w:lineRule="auto"/>
              <w:rPr>
                <w:rFonts w:ascii="Tahoma" w:hAnsi="Tahoma" w:cs="Tahoma"/>
                <w:sz w:val="20"/>
              </w:rPr>
            </w:pPr>
            <w:r>
              <w:rPr>
                <w:rFonts w:ascii="Tahoma" w:hAnsi="Tahoma" w:cs="Tahoma"/>
                <w:sz w:val="20"/>
              </w:rPr>
              <w:t>Aula de clases.</w:t>
            </w:r>
          </w:p>
          <w:p w:rsidR="00FB6FF7" w:rsidRDefault="00FB6FF7" w:rsidP="00FB6FF7">
            <w:pPr>
              <w:pStyle w:val="Textoindependiente3"/>
              <w:keepNext w:val="0"/>
              <w:numPr>
                <w:ilvl w:val="0"/>
                <w:numId w:val="16"/>
              </w:numPr>
              <w:spacing w:after="0" w:line="240" w:lineRule="auto"/>
              <w:rPr>
                <w:rFonts w:ascii="Tahoma" w:hAnsi="Tahoma" w:cs="Tahoma"/>
                <w:sz w:val="20"/>
              </w:rPr>
            </w:pPr>
            <w:r>
              <w:rPr>
                <w:rFonts w:ascii="Tahoma" w:hAnsi="Tahoma" w:cs="Tahoma"/>
                <w:sz w:val="20"/>
              </w:rPr>
              <w:t xml:space="preserve">Video </w:t>
            </w:r>
            <w:proofErr w:type="spellStart"/>
            <w:r>
              <w:rPr>
                <w:rFonts w:ascii="Tahoma" w:hAnsi="Tahoma" w:cs="Tahoma"/>
                <w:sz w:val="20"/>
              </w:rPr>
              <w:t>Beam</w:t>
            </w:r>
            <w:proofErr w:type="spellEnd"/>
            <w:r>
              <w:rPr>
                <w:rFonts w:ascii="Tahoma" w:hAnsi="Tahoma" w:cs="Tahoma"/>
                <w:sz w:val="20"/>
              </w:rPr>
              <w:t xml:space="preserve"> y PC.</w:t>
            </w:r>
          </w:p>
          <w:p w:rsidR="00F61BBE" w:rsidRPr="00F61BBE" w:rsidRDefault="00F61BBE"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61BBE">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BIBLIOGRAFÍA</w:t>
                  </w:r>
                </w:p>
              </w:tc>
            </w:tr>
            <w:tr w:rsidR="006823D9" w:rsidRPr="00F61BBE">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jc w:val="left"/>
                    <w:rPr>
                      <w:rFonts w:cs="Arial"/>
                      <w:b/>
                      <w:szCs w:val="22"/>
                    </w:rPr>
                  </w:pPr>
                  <w:r w:rsidRPr="00F61BBE">
                    <w:rPr>
                      <w:rFonts w:cs="Arial"/>
                      <w:b/>
                      <w:szCs w:val="22"/>
                    </w:rPr>
                    <w:t>TEXTOS</w:t>
                  </w:r>
                  <w:r w:rsidR="0040377F" w:rsidRPr="00F61BBE">
                    <w:rPr>
                      <w:rFonts w:cs="Arial"/>
                      <w:b/>
                      <w:szCs w:val="22"/>
                    </w:rPr>
                    <w:t xml:space="preserve"> GUÍAS</w:t>
                  </w:r>
                </w:p>
              </w:tc>
            </w:tr>
            <w:tr w:rsidR="006823D9" w:rsidRPr="005C39A5">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5C39A5" w:rsidRPr="005C39A5" w:rsidRDefault="005C39A5" w:rsidP="005C39A5">
                  <w:pPr>
                    <w:rPr>
                      <w:rFonts w:cs="Arial"/>
                      <w:bCs/>
                      <w:szCs w:val="22"/>
                    </w:rPr>
                  </w:pPr>
                  <w:proofErr w:type="spellStart"/>
                  <w:r w:rsidRPr="005C39A5">
                    <w:rPr>
                      <w:rFonts w:cs="Arial"/>
                      <w:bCs/>
                      <w:szCs w:val="22"/>
                    </w:rPr>
                    <w:lastRenderedPageBreak/>
                    <w:t>Kaminski</w:t>
                  </w:r>
                  <w:proofErr w:type="spellEnd"/>
                  <w:r w:rsidRPr="005C39A5">
                    <w:rPr>
                      <w:rFonts w:cs="Arial"/>
                      <w:bCs/>
                      <w:szCs w:val="22"/>
                    </w:rPr>
                    <w:t xml:space="preserve">, P. </w:t>
                  </w:r>
                  <w:proofErr w:type="spellStart"/>
                  <w:r w:rsidRPr="005C39A5">
                    <w:rPr>
                      <w:rFonts w:cs="Arial"/>
                      <w:bCs/>
                      <w:szCs w:val="22"/>
                    </w:rPr>
                    <w:t>Simchi</w:t>
                  </w:r>
                  <w:proofErr w:type="spellEnd"/>
                  <w:r w:rsidRPr="005C39A5">
                    <w:rPr>
                      <w:rFonts w:cs="Arial"/>
                      <w:bCs/>
                      <w:szCs w:val="22"/>
                    </w:rPr>
                    <w:t>-Levy, D.</w:t>
                  </w:r>
                  <w:r w:rsidRPr="005C39A5">
                    <w:rPr>
                      <w:rFonts w:cs="Arial"/>
                      <w:bCs/>
                      <w:szCs w:val="22"/>
                    </w:rPr>
                    <w:tab/>
                  </w:r>
                  <w:proofErr w:type="spellStart"/>
                  <w:r w:rsidRPr="005C39A5">
                    <w:rPr>
                      <w:rFonts w:cs="Arial"/>
                      <w:bCs/>
                      <w:szCs w:val="22"/>
                    </w:rPr>
                    <w:t>Designing</w:t>
                  </w:r>
                  <w:proofErr w:type="spellEnd"/>
                  <w:r w:rsidRPr="005C39A5">
                    <w:rPr>
                      <w:rFonts w:cs="Arial"/>
                      <w:bCs/>
                      <w:szCs w:val="22"/>
                    </w:rPr>
                    <w:t xml:space="preserve"> and </w:t>
                  </w:r>
                  <w:proofErr w:type="spellStart"/>
                  <w:r w:rsidRPr="005C39A5">
                    <w:rPr>
                      <w:rFonts w:cs="Arial"/>
                      <w:bCs/>
                      <w:szCs w:val="22"/>
                    </w:rPr>
                    <w:t>managing</w:t>
                  </w:r>
                  <w:proofErr w:type="spellEnd"/>
                  <w:r w:rsidRPr="005C39A5">
                    <w:rPr>
                      <w:rFonts w:cs="Arial"/>
                      <w:bCs/>
                      <w:szCs w:val="22"/>
                    </w:rPr>
                    <w:t xml:space="preserve"> </w:t>
                  </w:r>
                  <w:proofErr w:type="spellStart"/>
                  <w:r w:rsidRPr="005C39A5">
                    <w:rPr>
                      <w:rFonts w:cs="Arial"/>
                      <w:bCs/>
                      <w:szCs w:val="22"/>
                    </w:rPr>
                    <w:t>the</w:t>
                  </w:r>
                  <w:proofErr w:type="spellEnd"/>
                  <w:r w:rsidRPr="005C39A5">
                    <w:rPr>
                      <w:rFonts w:cs="Arial"/>
                      <w:bCs/>
                      <w:szCs w:val="22"/>
                    </w:rPr>
                    <w:t xml:space="preserve"> </w:t>
                  </w:r>
                  <w:proofErr w:type="spellStart"/>
                  <w:r w:rsidRPr="005C39A5">
                    <w:rPr>
                      <w:rFonts w:cs="Arial"/>
                      <w:bCs/>
                      <w:szCs w:val="22"/>
                    </w:rPr>
                    <w:t>Supply</w:t>
                  </w:r>
                  <w:proofErr w:type="spellEnd"/>
                  <w:r w:rsidRPr="005C39A5">
                    <w:rPr>
                      <w:rFonts w:cs="Arial"/>
                      <w:bCs/>
                      <w:szCs w:val="22"/>
                    </w:rPr>
                    <w:t xml:space="preserve"> </w:t>
                  </w:r>
                  <w:proofErr w:type="spellStart"/>
                  <w:r w:rsidRPr="005C39A5">
                    <w:rPr>
                      <w:rFonts w:cs="Arial"/>
                      <w:bCs/>
                      <w:szCs w:val="22"/>
                    </w:rPr>
                    <w:t>Chain</w:t>
                  </w:r>
                  <w:proofErr w:type="spellEnd"/>
                  <w:r w:rsidRPr="005C39A5">
                    <w:rPr>
                      <w:rFonts w:cs="Arial"/>
                      <w:bCs/>
                      <w:szCs w:val="22"/>
                    </w:rPr>
                    <w:tab/>
                  </w:r>
                  <w:proofErr w:type="spellStart"/>
                  <w:r w:rsidRPr="005C39A5">
                    <w:rPr>
                      <w:rFonts w:cs="Arial"/>
                      <w:bCs/>
                      <w:szCs w:val="22"/>
                    </w:rPr>
                    <w:t>Irwin</w:t>
                  </w:r>
                  <w:proofErr w:type="spellEnd"/>
                  <w:r w:rsidRPr="005C39A5">
                    <w:rPr>
                      <w:rFonts w:cs="Arial"/>
                      <w:bCs/>
                      <w:szCs w:val="22"/>
                    </w:rPr>
                    <w:t>. 2000</w:t>
                  </w:r>
                  <w:r w:rsidRPr="005C39A5">
                    <w:rPr>
                      <w:rFonts w:cs="Arial"/>
                      <w:bCs/>
                      <w:szCs w:val="22"/>
                    </w:rPr>
                    <w:tab/>
                  </w:r>
                </w:p>
                <w:p w:rsidR="00E845A3" w:rsidRPr="005C39A5" w:rsidRDefault="005C39A5" w:rsidP="005C39A5">
                  <w:pPr>
                    <w:rPr>
                      <w:rFonts w:cs="Arial"/>
                      <w:bCs/>
                      <w:szCs w:val="22"/>
                      <w:lang w:val="en-GB"/>
                    </w:rPr>
                  </w:pPr>
                  <w:proofErr w:type="spellStart"/>
                  <w:r w:rsidRPr="005C39A5">
                    <w:rPr>
                      <w:rFonts w:cs="Arial"/>
                      <w:bCs/>
                      <w:szCs w:val="22"/>
                      <w:lang w:val="en-GB"/>
                    </w:rPr>
                    <w:t>Bramel</w:t>
                  </w:r>
                  <w:proofErr w:type="spellEnd"/>
                  <w:r w:rsidRPr="005C39A5">
                    <w:rPr>
                      <w:rFonts w:cs="Arial"/>
                      <w:bCs/>
                      <w:szCs w:val="22"/>
                      <w:lang w:val="en-GB"/>
                    </w:rPr>
                    <w:t xml:space="preserve">, J. </w:t>
                  </w:r>
                  <w:proofErr w:type="spellStart"/>
                  <w:r w:rsidRPr="005C39A5">
                    <w:rPr>
                      <w:rFonts w:cs="Arial"/>
                      <w:bCs/>
                      <w:szCs w:val="22"/>
                      <w:lang w:val="en-GB"/>
                    </w:rPr>
                    <w:t>Simchi</w:t>
                  </w:r>
                  <w:proofErr w:type="spellEnd"/>
                  <w:r w:rsidRPr="005C39A5">
                    <w:rPr>
                      <w:rFonts w:cs="Arial"/>
                      <w:bCs/>
                      <w:szCs w:val="22"/>
                      <w:lang w:val="en-GB"/>
                    </w:rPr>
                    <w:t>-Levy</w:t>
                  </w:r>
                  <w:r>
                    <w:rPr>
                      <w:rFonts w:cs="Arial"/>
                      <w:bCs/>
                      <w:szCs w:val="22"/>
                      <w:lang w:val="en-GB"/>
                    </w:rPr>
                    <w:t xml:space="preserve">, </w:t>
                  </w:r>
                  <w:r w:rsidRPr="005C39A5">
                    <w:rPr>
                      <w:rFonts w:cs="Arial"/>
                      <w:bCs/>
                      <w:szCs w:val="22"/>
                      <w:lang w:val="en-GB"/>
                    </w:rPr>
                    <w:t>The Logic of Logistics</w:t>
                  </w:r>
                  <w:r>
                    <w:rPr>
                      <w:rFonts w:cs="Arial"/>
                      <w:bCs/>
                      <w:szCs w:val="22"/>
                      <w:lang w:val="en-GB"/>
                    </w:rPr>
                    <w:t xml:space="preserve">, </w:t>
                  </w:r>
                  <w:r w:rsidRPr="005C39A5">
                    <w:rPr>
                      <w:rFonts w:cs="Arial"/>
                      <w:bCs/>
                      <w:szCs w:val="22"/>
                      <w:lang w:val="en-GB"/>
                    </w:rPr>
                    <w:t>Springer-</w:t>
                  </w:r>
                  <w:proofErr w:type="spellStart"/>
                  <w:r w:rsidRPr="005C39A5">
                    <w:rPr>
                      <w:rFonts w:cs="Arial"/>
                      <w:bCs/>
                      <w:szCs w:val="22"/>
                      <w:lang w:val="en-GB"/>
                    </w:rPr>
                    <w:t>Verlag</w:t>
                  </w:r>
                  <w:proofErr w:type="spellEnd"/>
                  <w:r w:rsidRPr="005C39A5">
                    <w:rPr>
                      <w:rFonts w:cs="Arial"/>
                      <w:bCs/>
                      <w:szCs w:val="22"/>
                      <w:lang w:val="en-GB"/>
                    </w:rPr>
                    <w:t>. 2002</w:t>
                  </w:r>
                  <w:r w:rsidRPr="005C39A5">
                    <w:rPr>
                      <w:rFonts w:cs="Arial"/>
                      <w:bCs/>
                      <w:szCs w:val="22"/>
                      <w:lang w:val="en-GB"/>
                    </w:rPr>
                    <w:tab/>
                  </w:r>
                </w:p>
              </w:tc>
            </w:tr>
            <w:tr w:rsidR="006823D9" w:rsidRPr="00F61BBE">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TEXTOS COMPLEMENTARIOS</w:t>
                  </w:r>
                </w:p>
              </w:tc>
            </w:tr>
            <w:tr w:rsidR="006823D9" w:rsidRPr="00FB6FF7">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7F0E11" w:rsidRPr="00FB6FF7" w:rsidRDefault="007F0E11" w:rsidP="007F0E11">
                  <w:pPr>
                    <w:rPr>
                      <w:rFonts w:cs="Arial"/>
                      <w:szCs w:val="22"/>
                      <w:lang w:val="en-GB"/>
                    </w:rPr>
                  </w:pPr>
                  <w:proofErr w:type="spellStart"/>
                  <w:r w:rsidRPr="00FB6FF7">
                    <w:rPr>
                      <w:rFonts w:cs="Arial"/>
                      <w:szCs w:val="22"/>
                      <w:lang w:val="en-GB"/>
                    </w:rPr>
                    <w:t>Ballou</w:t>
                  </w:r>
                  <w:proofErr w:type="spellEnd"/>
                  <w:r w:rsidRPr="00FB6FF7">
                    <w:rPr>
                      <w:rFonts w:cs="Arial"/>
                      <w:szCs w:val="22"/>
                      <w:lang w:val="en-GB"/>
                    </w:rPr>
                    <w:t>, R.H.</w:t>
                  </w:r>
                  <w:r w:rsidRPr="00FB6FF7">
                    <w:rPr>
                      <w:rFonts w:cs="Arial"/>
                      <w:szCs w:val="22"/>
                      <w:lang w:val="en-GB"/>
                    </w:rPr>
                    <w:tab/>
                    <w:t>Business Logistics / Supply Chain Management</w:t>
                  </w:r>
                  <w:r w:rsidRPr="00FB6FF7">
                    <w:rPr>
                      <w:rFonts w:cs="Arial"/>
                      <w:szCs w:val="22"/>
                      <w:lang w:val="en-GB"/>
                    </w:rPr>
                    <w:tab/>
                    <w:t>Prentice Hall</w:t>
                  </w:r>
                  <w:r w:rsidRPr="00FB6FF7">
                    <w:rPr>
                      <w:rFonts w:cs="Arial"/>
                      <w:szCs w:val="22"/>
                      <w:lang w:val="en-GB"/>
                    </w:rPr>
                    <w:tab/>
                    <w:t>2004</w:t>
                  </w:r>
                </w:p>
                <w:p w:rsidR="007F0E11" w:rsidRPr="00FB6FF7" w:rsidRDefault="007F0E11" w:rsidP="007F0E11">
                  <w:pPr>
                    <w:rPr>
                      <w:rFonts w:cs="Arial"/>
                      <w:szCs w:val="22"/>
                      <w:lang w:val="en-GB"/>
                    </w:rPr>
                  </w:pPr>
                  <w:proofErr w:type="spellStart"/>
                  <w:r w:rsidRPr="00FB6FF7">
                    <w:rPr>
                      <w:rFonts w:cs="Arial"/>
                      <w:szCs w:val="22"/>
                      <w:lang w:val="en-GB"/>
                    </w:rPr>
                    <w:t>Toth</w:t>
                  </w:r>
                  <w:proofErr w:type="spellEnd"/>
                  <w:r w:rsidRPr="00FB6FF7">
                    <w:rPr>
                      <w:rFonts w:cs="Arial"/>
                      <w:szCs w:val="22"/>
                      <w:lang w:val="en-GB"/>
                    </w:rPr>
                    <w:t xml:space="preserve">, P. </w:t>
                  </w:r>
                  <w:proofErr w:type="spellStart"/>
                  <w:r w:rsidRPr="00FB6FF7">
                    <w:rPr>
                      <w:rFonts w:cs="Arial"/>
                      <w:szCs w:val="22"/>
                      <w:lang w:val="en-GB"/>
                    </w:rPr>
                    <w:t>Vigo</w:t>
                  </w:r>
                  <w:proofErr w:type="spellEnd"/>
                  <w:r w:rsidRPr="00FB6FF7">
                    <w:rPr>
                      <w:rFonts w:cs="Arial"/>
                      <w:szCs w:val="22"/>
                      <w:lang w:val="en-GB"/>
                    </w:rPr>
                    <w:t>, D.</w:t>
                  </w:r>
                  <w:r w:rsidR="00FB6FF7" w:rsidRPr="00FB6FF7">
                    <w:rPr>
                      <w:rFonts w:cs="Arial"/>
                      <w:szCs w:val="22"/>
                      <w:lang w:val="en-GB"/>
                    </w:rPr>
                    <w:t xml:space="preserve">, </w:t>
                  </w:r>
                  <w:r w:rsidRPr="00FB6FF7">
                    <w:rPr>
                      <w:rFonts w:cs="Arial"/>
                      <w:szCs w:val="22"/>
                      <w:lang w:val="en-GB"/>
                    </w:rPr>
                    <w:t>The vehicle routing Problem</w:t>
                  </w:r>
                  <w:r w:rsidRPr="00FB6FF7">
                    <w:rPr>
                      <w:rFonts w:cs="Arial"/>
                      <w:szCs w:val="22"/>
                      <w:lang w:val="en-GB"/>
                    </w:rPr>
                    <w:tab/>
                    <w:t>SIAM</w:t>
                  </w:r>
                  <w:r w:rsidRPr="00FB6FF7">
                    <w:rPr>
                      <w:rFonts w:cs="Arial"/>
                      <w:szCs w:val="22"/>
                      <w:lang w:val="en-GB"/>
                    </w:rPr>
                    <w:tab/>
                    <w:t>2002</w:t>
                  </w:r>
                </w:p>
                <w:p w:rsidR="007F0E11" w:rsidRPr="00FB6FF7" w:rsidRDefault="007F0E11" w:rsidP="007F0E11">
                  <w:pPr>
                    <w:rPr>
                      <w:rFonts w:cs="Arial"/>
                      <w:szCs w:val="22"/>
                      <w:lang w:val="es-ES"/>
                    </w:rPr>
                  </w:pPr>
                  <w:proofErr w:type="spellStart"/>
                  <w:r w:rsidRPr="00FB6FF7">
                    <w:rPr>
                      <w:rFonts w:cs="Arial"/>
                      <w:szCs w:val="22"/>
                      <w:lang w:val="en-GB"/>
                    </w:rPr>
                    <w:t>Pinedo</w:t>
                  </w:r>
                  <w:proofErr w:type="spellEnd"/>
                  <w:r w:rsidRPr="00FB6FF7">
                    <w:rPr>
                      <w:rFonts w:cs="Arial"/>
                      <w:szCs w:val="22"/>
                      <w:lang w:val="en-GB"/>
                    </w:rPr>
                    <w:t>, M.</w:t>
                  </w:r>
                  <w:r w:rsidR="00FB6FF7" w:rsidRPr="00FB6FF7">
                    <w:rPr>
                      <w:rFonts w:cs="Arial"/>
                      <w:szCs w:val="22"/>
                      <w:lang w:val="en-GB"/>
                    </w:rPr>
                    <w:t xml:space="preserve">, </w:t>
                  </w:r>
                  <w:r w:rsidRPr="00FB6FF7">
                    <w:rPr>
                      <w:rFonts w:cs="Arial"/>
                      <w:szCs w:val="22"/>
                      <w:lang w:val="en-GB"/>
                    </w:rPr>
                    <w:t xml:space="preserve">Scheduling: Theory, </w:t>
                  </w:r>
                  <w:proofErr w:type="spellStart"/>
                  <w:r w:rsidRPr="00FB6FF7">
                    <w:rPr>
                      <w:rFonts w:cs="Arial"/>
                      <w:szCs w:val="22"/>
                      <w:lang w:val="en-GB"/>
                    </w:rPr>
                    <w:t>Algoritms</w:t>
                  </w:r>
                  <w:proofErr w:type="spellEnd"/>
                  <w:r w:rsidRPr="00FB6FF7">
                    <w:rPr>
                      <w:rFonts w:cs="Arial"/>
                      <w:szCs w:val="22"/>
                      <w:lang w:val="en-GB"/>
                    </w:rPr>
                    <w:t xml:space="preserve"> and Systems</w:t>
                  </w:r>
                  <w:r w:rsidR="00FB6FF7" w:rsidRPr="00FB6FF7">
                    <w:rPr>
                      <w:rFonts w:cs="Arial"/>
                      <w:szCs w:val="22"/>
                      <w:lang w:val="en-GB"/>
                    </w:rPr>
                    <w:t xml:space="preserve">. </w:t>
                  </w:r>
                  <w:proofErr w:type="spellStart"/>
                  <w:r w:rsidRPr="00FB6FF7">
                    <w:rPr>
                      <w:rFonts w:cs="Arial"/>
                      <w:szCs w:val="22"/>
                      <w:lang w:val="es-ES"/>
                    </w:rPr>
                    <w:t>Prentice</w:t>
                  </w:r>
                  <w:proofErr w:type="spellEnd"/>
                  <w:r w:rsidRPr="00FB6FF7">
                    <w:rPr>
                      <w:rFonts w:cs="Arial"/>
                      <w:szCs w:val="22"/>
                      <w:lang w:val="es-ES"/>
                    </w:rPr>
                    <w:t xml:space="preserve"> Hall</w:t>
                  </w:r>
                  <w:r w:rsidR="00FB6FF7" w:rsidRPr="00FB6FF7">
                    <w:rPr>
                      <w:rFonts w:cs="Arial"/>
                      <w:szCs w:val="22"/>
                      <w:lang w:val="es-ES"/>
                    </w:rPr>
                    <w:t xml:space="preserve">. </w:t>
                  </w:r>
                  <w:r w:rsidRPr="00FB6FF7">
                    <w:rPr>
                      <w:rFonts w:cs="Arial"/>
                      <w:szCs w:val="22"/>
                      <w:lang w:val="es-ES"/>
                    </w:rPr>
                    <w:t>2a Edición</w:t>
                  </w:r>
                </w:p>
                <w:p w:rsidR="000F3DE8" w:rsidRPr="00FB6FF7" w:rsidRDefault="007F0E11" w:rsidP="007F0E11">
                  <w:pPr>
                    <w:rPr>
                      <w:rFonts w:cs="Arial"/>
                      <w:szCs w:val="22"/>
                      <w:lang w:val="en-GB"/>
                    </w:rPr>
                  </w:pPr>
                  <w:r w:rsidRPr="00FB6FF7">
                    <w:rPr>
                      <w:rFonts w:cs="Arial"/>
                      <w:szCs w:val="22"/>
                      <w:lang w:val="en-GB"/>
                    </w:rPr>
                    <w:t xml:space="preserve">Tomkins, W. </w:t>
                  </w:r>
                  <w:proofErr w:type="spellStart"/>
                  <w:r w:rsidRPr="00FB6FF7">
                    <w:rPr>
                      <w:rFonts w:cs="Arial"/>
                      <w:szCs w:val="22"/>
                      <w:lang w:val="en-GB"/>
                    </w:rPr>
                    <w:t>Bozar</w:t>
                  </w:r>
                  <w:proofErr w:type="spellEnd"/>
                  <w:r w:rsidRPr="00FB6FF7">
                    <w:rPr>
                      <w:rFonts w:cs="Arial"/>
                      <w:szCs w:val="22"/>
                      <w:lang w:val="en-GB"/>
                    </w:rPr>
                    <w:t xml:space="preserve">, F. </w:t>
                  </w:r>
                  <w:proofErr w:type="spellStart"/>
                  <w:r w:rsidRPr="00FB6FF7">
                    <w:rPr>
                      <w:rFonts w:cs="Arial"/>
                      <w:szCs w:val="22"/>
                      <w:lang w:val="en-GB"/>
                    </w:rPr>
                    <w:t>Tabchoco</w:t>
                  </w:r>
                  <w:proofErr w:type="spellEnd"/>
                  <w:r w:rsidRPr="00FB6FF7">
                    <w:rPr>
                      <w:rFonts w:cs="Arial"/>
                      <w:szCs w:val="22"/>
                      <w:lang w:val="en-GB"/>
                    </w:rPr>
                    <w:t xml:space="preserve"> Trevino</w:t>
                  </w:r>
                  <w:r w:rsidRPr="00FB6FF7">
                    <w:rPr>
                      <w:rFonts w:cs="Arial"/>
                      <w:szCs w:val="22"/>
                      <w:lang w:val="en-GB"/>
                    </w:rPr>
                    <w:tab/>
                    <w:t xml:space="preserve">Facilities </w:t>
                  </w:r>
                  <w:r w:rsidR="00FB6FF7" w:rsidRPr="00FB6FF7">
                    <w:rPr>
                      <w:rFonts w:cs="Arial"/>
                      <w:szCs w:val="22"/>
                      <w:lang w:val="en-GB"/>
                    </w:rPr>
                    <w:t xml:space="preserve">Planning. John </w:t>
                  </w:r>
                  <w:proofErr w:type="spellStart"/>
                  <w:r w:rsidR="00FB6FF7" w:rsidRPr="00FB6FF7">
                    <w:rPr>
                      <w:rFonts w:cs="Arial"/>
                      <w:szCs w:val="22"/>
                      <w:lang w:val="en-GB"/>
                    </w:rPr>
                    <w:t>Wyley</w:t>
                  </w:r>
                  <w:proofErr w:type="spellEnd"/>
                  <w:r w:rsidR="00FB6FF7" w:rsidRPr="00FB6FF7">
                    <w:rPr>
                      <w:rFonts w:cs="Arial"/>
                      <w:szCs w:val="22"/>
                      <w:lang w:val="en-GB"/>
                    </w:rPr>
                    <w:t xml:space="preserve"> and Sons </w:t>
                  </w:r>
                  <w:r w:rsidRPr="00FB6FF7">
                    <w:rPr>
                      <w:rFonts w:cs="Arial"/>
                      <w:szCs w:val="22"/>
                      <w:lang w:val="en-GB"/>
                    </w:rPr>
                    <w:t>1996</w:t>
                  </w:r>
                </w:p>
              </w:tc>
            </w:tr>
            <w:tr w:rsidR="006823D9" w:rsidRPr="00F61BBE">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REVISTAS</w:t>
                  </w:r>
                </w:p>
              </w:tc>
            </w:tr>
            <w:tr w:rsidR="006823D9" w:rsidRPr="00F61BBE">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61BBE" w:rsidRDefault="006823D9" w:rsidP="00D53DDF">
                  <w:pPr>
                    <w:ind w:left="139"/>
                    <w:rPr>
                      <w:rFonts w:cs="Arial"/>
                      <w:bCs/>
                      <w:i/>
                      <w:iCs/>
                      <w:szCs w:val="22"/>
                      <w:lang w:val="es-ES"/>
                    </w:rPr>
                  </w:pPr>
                  <w:r w:rsidRPr="00F61BBE">
                    <w:rPr>
                      <w:rFonts w:cs="Arial"/>
                      <w:bCs/>
                      <w:i/>
                      <w:iCs/>
                      <w:szCs w:val="22"/>
                      <w:highlight w:val="lightGray"/>
                      <w:lang w:val="es-ES"/>
                    </w:rPr>
                    <w:t>Se recomienda para los espacios académicos (o asignaturas) de las áreas de profundización y/o investigación centralizarse más en artículos de revistas y de bases de datos.</w:t>
                  </w:r>
                </w:p>
              </w:tc>
            </w:tr>
            <w:tr w:rsidR="006823D9" w:rsidRPr="00F61BBE">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DIRECCIONES DE INTERNET</w:t>
                  </w:r>
                </w:p>
              </w:tc>
            </w:tr>
            <w:tr w:rsidR="006823D9" w:rsidRPr="00F61BBE">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61BBE" w:rsidRDefault="00E64FC0" w:rsidP="00D53DDF">
                  <w:pPr>
                    <w:rPr>
                      <w:rFonts w:cs="Arial"/>
                      <w:b/>
                      <w:szCs w:val="22"/>
                    </w:rPr>
                  </w:pPr>
                </w:p>
              </w:tc>
            </w:tr>
          </w:tbl>
          <w:p w:rsidR="006823D9" w:rsidRPr="00F61BBE"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6823D9" w:rsidRPr="00AF7E6B"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lastRenderedPageBreak/>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FB6FF7">
              <w:rPr>
                <w:rFonts w:cs="Arial"/>
              </w:rPr>
              <w:t>JAIRO HUMBERTO TORRES ACOSTA</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Ingeniería Industrial.  Universidad Distrital Francisco José de Caldas, (1981)</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220F57">
              <w:rPr>
                <w:rFonts w:cs="Arial"/>
              </w:rPr>
              <w:t xml:space="preserve">Doctorado en Ciencias Técnicas.  Universidad </w:t>
            </w:r>
            <w:proofErr w:type="spellStart"/>
            <w:r w:rsidR="00220F57">
              <w:rPr>
                <w:rFonts w:cs="Arial"/>
              </w:rPr>
              <w:t>Dentral</w:t>
            </w:r>
            <w:proofErr w:type="spellEnd"/>
            <w:r w:rsidR="00220F57">
              <w:rPr>
                <w:rFonts w:cs="Arial"/>
              </w:rPr>
              <w:t xml:space="preserve"> “Martha </w:t>
            </w:r>
            <w:proofErr w:type="spellStart"/>
            <w:r w:rsidR="00220F57">
              <w:rPr>
                <w:rFonts w:cs="Arial"/>
              </w:rPr>
              <w:t>Abreau</w:t>
            </w:r>
            <w:proofErr w:type="spellEnd"/>
            <w:r w:rsidR="00220F57">
              <w:rPr>
                <w:rFonts w:cs="Arial"/>
              </w:rPr>
              <w:t>” de las Villas, UCLV, Cuba. (2001)</w:t>
            </w:r>
          </w:p>
          <w:p w:rsidR="00220F57" w:rsidRDefault="00220F57" w:rsidP="00D53DDF">
            <w:pPr>
              <w:rPr>
                <w:rFonts w:cs="Arial"/>
              </w:rPr>
            </w:pPr>
            <w:r>
              <w:rPr>
                <w:rFonts w:cs="Arial"/>
              </w:rPr>
              <w:t>Maestría en Investigación de operaciones.  Universidad Nacional Autónoma de México, UNAM, México (1985)</w:t>
            </w:r>
          </w:p>
          <w:p w:rsidR="00D63586" w:rsidRPr="008542B7" w:rsidRDefault="00220F57" w:rsidP="00D53DDF">
            <w:pPr>
              <w:rPr>
                <w:rFonts w:cs="Arial"/>
              </w:rPr>
            </w:pPr>
            <w:r>
              <w:rPr>
                <w:rFonts w:cs="Arial"/>
              </w:rPr>
              <w:t>Especialización en Ingeniería de Producción.  Universidad Distrital Francisco José de caldas. (1996)</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A57690" w:rsidRDefault="006823D9" w:rsidP="00D53DDF">
            <w:pPr>
              <w:rPr>
                <w:rFonts w:cs="Arial"/>
                <w:b/>
              </w:rPr>
            </w:pPr>
            <w:r w:rsidRPr="00AF7E6B">
              <w:rPr>
                <w:rFonts w:cs="Arial"/>
                <w:b/>
              </w:rPr>
              <w:t>1.</w:t>
            </w:r>
            <w:r w:rsidR="007A3B27">
              <w:rPr>
                <w:rFonts w:cs="Arial"/>
                <w:b/>
              </w:rPr>
              <w:t xml:space="preserve"> DIRECCIÓN </w:t>
            </w:r>
            <w:r w:rsidR="00D31AC7">
              <w:rPr>
                <w:rFonts w:cs="Arial"/>
                <w:b/>
              </w:rPr>
              <w:t>PROYECTO</w:t>
            </w:r>
            <w:r w:rsidR="007A3B27">
              <w:rPr>
                <w:rFonts w:cs="Arial"/>
                <w:b/>
              </w:rPr>
              <w:t xml:space="preserve"> DE INVESTIGACIÓN:  </w:t>
            </w:r>
          </w:p>
          <w:p w:rsidR="00A57690" w:rsidRDefault="00A57690" w:rsidP="00D53DDF">
            <w:pPr>
              <w:rPr>
                <w:rFonts w:cs="Arial"/>
                <w:b/>
              </w:rPr>
            </w:pPr>
          </w:p>
          <w:p w:rsidR="006823D9" w:rsidRDefault="00163F8F" w:rsidP="00D53DDF">
            <w:pPr>
              <w:rPr>
                <w:rFonts w:cs="Arial"/>
                <w:b/>
              </w:rPr>
            </w:pPr>
            <w:r>
              <w:rPr>
                <w:rFonts w:cs="Arial"/>
                <w:b/>
              </w:rPr>
              <w:t>1.1</w:t>
            </w:r>
            <w:r w:rsidR="007A3B27">
              <w:rPr>
                <w:rFonts w:cs="Arial"/>
                <w:b/>
              </w:rPr>
              <w:t>“</w:t>
            </w:r>
            <w:r w:rsidR="008F1225" w:rsidRPr="008F1225">
              <w:rPr>
                <w:rFonts w:cs="Arial"/>
                <w:b/>
              </w:rPr>
              <w:t>DISEÑO, ESTRUCTURACIÓN Y VALIDACIÓN TEÓRICA DE UNA METODOLOGÍA Y UN SISTEMA DE INFORMACIÓN OPERACIONAL PARA PLATAFORMAS DE DISTRIBUCIÓN CROSS DOCKING A TRAVÉS DE SIMULACIÓN DETERMINÍSTICA</w:t>
            </w:r>
            <w:r w:rsidR="007A3B27">
              <w:rPr>
                <w:rFonts w:cs="Arial"/>
                <w:b/>
              </w:rPr>
              <w:t>”</w:t>
            </w:r>
          </w:p>
          <w:p w:rsidR="00163F8F" w:rsidRDefault="00163F8F" w:rsidP="00D53DDF">
            <w:pPr>
              <w:rPr>
                <w:rFonts w:cs="Arial"/>
                <w:b/>
              </w:rPr>
            </w:pPr>
          </w:p>
          <w:p w:rsidR="00163F8F" w:rsidRPr="006A7DA7" w:rsidRDefault="00163F8F" w:rsidP="00163F8F">
            <w:pPr>
              <w:rPr>
                <w:rFonts w:cs="Arial"/>
                <w:b/>
              </w:rPr>
            </w:pPr>
            <w:r>
              <w:rPr>
                <w:rFonts w:cs="Arial"/>
                <w:b/>
              </w:rPr>
              <w:t>1.2 “</w:t>
            </w:r>
            <w:r w:rsidRPr="006A7DA7">
              <w:rPr>
                <w:rFonts w:cs="Arial"/>
                <w:b/>
              </w:rPr>
              <w:t xml:space="preserve">CARACTERIZACIÓN. MODELADO Y SIMULACIÓN DE UN SISTEMA QUE PERMITA EL ANÁLISIS DE LAS TÉCNICAS DE REGULACIÓN DE PRODUCCIÓN EN CELDAS DE MANUFACTURA </w:t>
            </w:r>
            <w:r w:rsidRPr="006A7DA7">
              <w:rPr>
                <w:rFonts w:cs="Arial"/>
                <w:b/>
              </w:rPr>
              <w:lastRenderedPageBreak/>
              <w:t>FLEXIBLE</w:t>
            </w:r>
            <w:r>
              <w:rPr>
                <w:rFonts w:cs="Arial"/>
                <w:b/>
              </w:rPr>
              <w:t>”</w:t>
            </w:r>
          </w:p>
          <w:p w:rsidR="00163F8F" w:rsidRDefault="00163F8F" w:rsidP="00D53DDF">
            <w:pPr>
              <w:rPr>
                <w:rFonts w:cs="Arial"/>
                <w:b/>
              </w:rPr>
            </w:pPr>
          </w:p>
          <w:p w:rsidR="006823D9" w:rsidRDefault="006823D9" w:rsidP="00D53DDF">
            <w:pPr>
              <w:rPr>
                <w:rFonts w:cs="Arial"/>
                <w:b/>
              </w:rPr>
            </w:pPr>
            <w:r w:rsidRPr="00AF7E6B">
              <w:rPr>
                <w:rFonts w:cs="Arial"/>
                <w:b/>
              </w:rPr>
              <w:t>2.</w:t>
            </w:r>
            <w:r w:rsidR="009F28F6">
              <w:rPr>
                <w:rFonts w:cs="Arial"/>
                <w:b/>
              </w:rPr>
              <w:t xml:space="preserve"> ASIGNACIÓN DE REVISOR PAR LOS PROYECTOS DE INVESTIGACIÓN DE:</w:t>
            </w:r>
          </w:p>
          <w:p w:rsidR="00E92A48" w:rsidRDefault="00E92A48" w:rsidP="00D53DDF">
            <w:pPr>
              <w:rPr>
                <w:rFonts w:cs="Arial"/>
                <w:b/>
              </w:rPr>
            </w:pPr>
          </w:p>
          <w:p w:rsidR="009F28F6" w:rsidRDefault="00C24DE1" w:rsidP="00D53DDF">
            <w:pPr>
              <w:rPr>
                <w:rFonts w:cs="Arial"/>
                <w:b/>
              </w:rPr>
            </w:pPr>
            <w:r>
              <w:rPr>
                <w:rFonts w:cs="Arial"/>
                <w:b/>
              </w:rPr>
              <w:t>2.1 “</w:t>
            </w:r>
            <w:r w:rsidR="00E92A48" w:rsidRPr="00E92A48">
              <w:rPr>
                <w:rFonts w:cs="Arial"/>
                <w:b/>
              </w:rPr>
              <w:t xml:space="preserve">PROPUESTA METODOLOGICA CON DISEÑOS FACTORIALES Y SEÑALES DE RUIDO DE TAGUCCI CON LOS LINEAMIENTOS DE ISO </w:t>
            </w:r>
            <w:smartTag w:uri="urn:schemas-microsoft-com:office:smarttags" w:element="metricconverter">
              <w:smartTagPr>
                <w:attr w:name="ProductID" w:val="9000”"/>
              </w:smartTagPr>
              <w:r w:rsidR="00E92A48" w:rsidRPr="00E92A48">
                <w:rPr>
                  <w:rFonts w:cs="Arial"/>
                  <w:b/>
                </w:rPr>
                <w:t>900</w:t>
              </w:r>
              <w:r w:rsidR="00E92A48">
                <w:rPr>
                  <w:rFonts w:cs="Arial"/>
                  <w:b/>
                </w:rPr>
                <w:t>0</w:t>
              </w:r>
              <w:r>
                <w:rPr>
                  <w:rFonts w:cs="Arial"/>
                  <w:b/>
                </w:rPr>
                <w:t>”</w:t>
              </w:r>
            </w:smartTag>
          </w:p>
          <w:p w:rsidR="00C45479" w:rsidRDefault="00C24DE1" w:rsidP="00D53DDF">
            <w:pPr>
              <w:rPr>
                <w:rFonts w:cs="Arial"/>
                <w:b/>
              </w:rPr>
            </w:pPr>
            <w:r>
              <w:rPr>
                <w:rFonts w:cs="Arial"/>
                <w:b/>
              </w:rPr>
              <w:t xml:space="preserve"> </w:t>
            </w:r>
          </w:p>
          <w:p w:rsidR="00C24DE1" w:rsidRDefault="00C24DE1" w:rsidP="00D53DDF">
            <w:pPr>
              <w:rPr>
                <w:rFonts w:cs="Arial"/>
                <w:b/>
              </w:rPr>
            </w:pPr>
            <w:r>
              <w:rPr>
                <w:rFonts w:cs="Arial"/>
                <w:b/>
              </w:rPr>
              <w:t>2.2 “</w:t>
            </w:r>
            <w:r w:rsidR="00C45479" w:rsidRPr="00C45479">
              <w:rPr>
                <w:rFonts w:cs="Arial"/>
                <w:b/>
              </w:rPr>
              <w:t xml:space="preserve">DISEÑO DE UN SISTEMA DE DISTRIBUCIÒN PARA EL MEJORAMIENTO Y RACIONALIZACIÒN DE LOS PROCESOS MEDIANTE </w:t>
            </w:r>
            <w:smartTag w:uri="urn:schemas-microsoft-com:office:smarttags" w:element="PersonName">
              <w:smartTagPr>
                <w:attr w:name="ProductID" w:val="LA CARACTERIZACIÒN DEL"/>
              </w:smartTagPr>
              <w:r w:rsidR="00C45479" w:rsidRPr="00C45479">
                <w:rPr>
                  <w:rFonts w:cs="Arial"/>
                  <w:b/>
                </w:rPr>
                <w:t>LA CARACTERIZACIÒN DEL</w:t>
              </w:r>
            </w:smartTag>
            <w:r w:rsidR="00C45479" w:rsidRPr="00C45479">
              <w:rPr>
                <w:rFonts w:cs="Arial"/>
                <w:b/>
              </w:rPr>
              <w:t xml:space="preserve"> SISTEMA LOGISTICO, FORMULACIÒN DE UN MODELO MATEMATICO Y METODOS CUANTITATIVOS</w:t>
            </w:r>
            <w:r>
              <w:rPr>
                <w:rFonts w:cs="Arial"/>
                <w:b/>
                <w:caps/>
              </w:rPr>
              <w:t>”</w:t>
            </w:r>
            <w:r w:rsidRPr="00C24DE1">
              <w:rPr>
                <w:rFonts w:cs="Arial"/>
                <w:b/>
              </w:rPr>
              <w:t>.</w:t>
            </w:r>
          </w:p>
          <w:p w:rsidR="001C2547" w:rsidRDefault="001C2547" w:rsidP="00D53DDF">
            <w:pPr>
              <w:rPr>
                <w:rFonts w:cs="Arial"/>
                <w:b/>
              </w:rPr>
            </w:pPr>
          </w:p>
          <w:p w:rsidR="001C2547" w:rsidRDefault="001C2547" w:rsidP="00D53DDF">
            <w:pPr>
              <w:rPr>
                <w:rFonts w:cs="Arial"/>
                <w:b/>
              </w:rPr>
            </w:pPr>
            <w:r>
              <w:rPr>
                <w:rFonts w:cs="Arial"/>
                <w:b/>
              </w:rPr>
              <w:t>2.3 “</w:t>
            </w:r>
            <w:r w:rsidR="002B2B80" w:rsidRPr="002B2B80">
              <w:rPr>
                <w:rFonts w:cs="Arial"/>
                <w:b/>
              </w:rPr>
              <w:t xml:space="preserve">DISEÑO DE UN MÉTODO PARA </w:t>
            </w:r>
            <w:smartTag w:uri="urn:schemas-microsoft-com:office:smarttags" w:element="PersonName">
              <w:smartTagPr>
                <w:attr w:name="ProductID" w:val="LA SOLUCIÓN DE"/>
              </w:smartTagPr>
              <w:r w:rsidR="002B2B80" w:rsidRPr="002B2B80">
                <w:rPr>
                  <w:rFonts w:cs="Arial"/>
                  <w:b/>
                </w:rPr>
                <w:t>LA SOLUCIÓN DE</w:t>
              </w:r>
            </w:smartTag>
            <w:r w:rsidR="002B2B80" w:rsidRPr="002B2B80">
              <w:rPr>
                <w:rFonts w:cs="Arial"/>
                <w:b/>
              </w:rPr>
              <w:t xml:space="preserve"> UN PROBLEMA DE RUTEO DE VEHÍCULOS CON VENTANAS DE TIEMPO ABIERTO (OVEPTW)</w:t>
            </w:r>
            <w:r>
              <w:rPr>
                <w:rFonts w:cs="Arial"/>
                <w:b/>
              </w:rPr>
              <w:t>”</w:t>
            </w:r>
          </w:p>
          <w:p w:rsidR="002B2B80" w:rsidRDefault="002B2B80" w:rsidP="00D53DDF">
            <w:pPr>
              <w:rPr>
                <w:rFonts w:cs="Arial"/>
                <w:b/>
              </w:rPr>
            </w:pPr>
          </w:p>
          <w:p w:rsidR="002B2B80" w:rsidRDefault="0043490B" w:rsidP="00D53DDF">
            <w:pPr>
              <w:rPr>
                <w:rFonts w:cs="Arial"/>
                <w:b/>
              </w:rPr>
            </w:pPr>
            <w:r>
              <w:rPr>
                <w:rFonts w:cs="Arial"/>
                <w:b/>
              </w:rPr>
              <w:t>2.4 “</w:t>
            </w:r>
            <w:r w:rsidRPr="0043490B">
              <w:rPr>
                <w:rFonts w:cs="Arial"/>
                <w:b/>
              </w:rPr>
              <w:t>MODELAMIENTO HÍBRIDO DEL SISTEMA DE DISTRIBUCIÓN CAPILA</w:t>
            </w:r>
            <w:r>
              <w:rPr>
                <w:rFonts w:cs="Arial"/>
                <w:b/>
              </w:rPr>
              <w:t xml:space="preserve">R EN </w:t>
            </w:r>
            <w:smartTag w:uri="urn:schemas-microsoft-com:office:smarttags" w:element="PersonName">
              <w:smartTagPr>
                <w:attr w:name="ProductID" w:val="LA CADENA DE"/>
              </w:smartTagPr>
              <w:r>
                <w:rPr>
                  <w:rFonts w:cs="Arial"/>
                  <w:b/>
                </w:rPr>
                <w:t>LA CADENA DE</w:t>
              </w:r>
            </w:smartTag>
            <w:r>
              <w:rPr>
                <w:rFonts w:cs="Arial"/>
                <w:b/>
              </w:rPr>
              <w:t xml:space="preserve"> ALIMENTOS DE </w:t>
            </w:r>
            <w:r w:rsidRPr="0043490B">
              <w:rPr>
                <w:rFonts w:cs="Arial"/>
                <w:b/>
              </w:rPr>
              <w:t>DIFER</w:t>
            </w:r>
            <w:r>
              <w:rPr>
                <w:rFonts w:cs="Arial"/>
                <w:b/>
              </w:rPr>
              <w:t>EN</w:t>
            </w:r>
            <w:r w:rsidRPr="0043490B">
              <w:rPr>
                <w:rFonts w:cs="Arial"/>
                <w:b/>
              </w:rPr>
              <w:t xml:space="preserve">TES LOCALIDADES DEL SUR DE </w:t>
            </w:r>
            <w:smartTag w:uri="urn:schemas-microsoft-com:office:smarttags" w:element="PersonName">
              <w:smartTagPr>
                <w:attr w:name="ProductID" w:val="LA CIUDAD DE"/>
              </w:smartTagPr>
              <w:r w:rsidRPr="0043490B">
                <w:rPr>
                  <w:rFonts w:cs="Arial"/>
                  <w:b/>
                </w:rPr>
                <w:t>LA CIUDAD DE</w:t>
              </w:r>
            </w:smartTag>
            <w:r w:rsidRPr="0043490B">
              <w:rPr>
                <w:rFonts w:cs="Arial"/>
                <w:b/>
              </w:rPr>
              <w:t xml:space="preserve"> BOGOTÁ D.C.</w:t>
            </w:r>
            <w:r>
              <w:rPr>
                <w:rFonts w:cs="Arial"/>
                <w:b/>
              </w:rPr>
              <w:t>”</w:t>
            </w:r>
          </w:p>
          <w:p w:rsidR="0043490B" w:rsidRDefault="0043490B" w:rsidP="00D53DDF">
            <w:pPr>
              <w:rPr>
                <w:rFonts w:cs="Arial"/>
                <w:b/>
              </w:rPr>
            </w:pPr>
          </w:p>
          <w:p w:rsidR="002B2B80" w:rsidRPr="00BD49C4" w:rsidRDefault="0043490B" w:rsidP="00D53DDF">
            <w:pPr>
              <w:rPr>
                <w:rFonts w:cs="Arial"/>
                <w:b/>
              </w:rPr>
            </w:pPr>
            <w:r>
              <w:rPr>
                <w:rFonts w:cs="Arial"/>
                <w:b/>
              </w:rPr>
              <w:t xml:space="preserve">2.5 </w:t>
            </w:r>
            <w:r w:rsidR="00BD49C4">
              <w:rPr>
                <w:rFonts w:cs="Arial"/>
                <w:b/>
              </w:rPr>
              <w:t>“</w:t>
            </w:r>
            <w:smartTag w:uri="urn:schemas-microsoft-com:office:smarttags" w:element="PersonName">
              <w:smartTagPr>
                <w:attr w:name="ProductID" w:val="LA NEURONA"/>
              </w:smartTagPr>
              <w:r w:rsidR="00BD49C4" w:rsidRPr="00BD49C4">
                <w:rPr>
                  <w:rFonts w:cs="Arial"/>
                  <w:b/>
                </w:rPr>
                <w:t>LA NEURONA</w:t>
              </w:r>
            </w:smartTag>
            <w:r w:rsidR="00BD49C4" w:rsidRPr="00BD49C4">
              <w:rPr>
                <w:rFonts w:cs="Arial"/>
                <w:b/>
              </w:rPr>
              <w:t xml:space="preserve">, DISEÑO E IMPLEMENTACIÓN DE UN SISTEMA ADAPTATIVO INTELIGENTE PARA </w:t>
            </w:r>
            <w:smartTag w:uri="urn:schemas-microsoft-com:office:smarttags" w:element="PersonName">
              <w:smartTagPr>
                <w:attr w:name="ProductID" w:val="LA REALIZACIÓN"/>
              </w:smartTagPr>
              <w:r w:rsidR="00BD49C4" w:rsidRPr="00BD49C4">
                <w:rPr>
                  <w:rFonts w:cs="Arial"/>
                  <w:b/>
                </w:rPr>
                <w:t>LA REALIZACIÓN</w:t>
              </w:r>
            </w:smartTag>
            <w:r w:rsidR="00BD49C4" w:rsidRPr="00BD49C4">
              <w:rPr>
                <w:rFonts w:cs="Arial"/>
                <w:b/>
              </w:rPr>
              <w:t>, CONT</w:t>
            </w:r>
            <w:r w:rsidR="005A2B7C">
              <w:rPr>
                <w:rFonts w:cs="Arial"/>
                <w:b/>
              </w:rPr>
              <w:t>RO</w:t>
            </w:r>
            <w:r w:rsidR="00BD49C4" w:rsidRPr="00BD49C4">
              <w:rPr>
                <w:rFonts w:cs="Arial"/>
                <w:b/>
              </w:rPr>
              <w:t xml:space="preserve">L Y MEJORAMIENTO DE </w:t>
            </w:r>
            <w:smartTag w:uri="urn:schemas-microsoft-com:office:smarttags" w:element="PersonName">
              <w:smartTagPr>
                <w:attr w:name="ProductID" w:val="LA PLANEACIÓN DE"/>
              </w:smartTagPr>
              <w:r w:rsidR="00BD49C4" w:rsidRPr="00BD49C4">
                <w:rPr>
                  <w:rFonts w:cs="Arial"/>
                  <w:b/>
                </w:rPr>
                <w:t>LA PLANEACIÓN DE</w:t>
              </w:r>
            </w:smartTag>
            <w:r w:rsidR="00BD49C4" w:rsidRPr="00BD49C4">
              <w:rPr>
                <w:rFonts w:cs="Arial"/>
                <w:b/>
              </w:rPr>
              <w:t xml:space="preserve"> DEMANDA EN </w:t>
            </w:r>
            <w:smartTag w:uri="urn:schemas-microsoft-com:office:smarttags" w:element="PersonName">
              <w:smartTagPr>
                <w:attr w:name="ProductID" w:val="LA INDUSTRIA DEL"/>
              </w:smartTagPr>
              <w:r w:rsidR="00BD49C4" w:rsidRPr="00BD49C4">
                <w:rPr>
                  <w:rFonts w:cs="Arial"/>
                  <w:b/>
                </w:rPr>
                <w:t>LA INDUSTRIA DEL</w:t>
              </w:r>
            </w:smartTag>
            <w:r w:rsidR="00BD49C4" w:rsidRPr="00BD49C4">
              <w:rPr>
                <w:rFonts w:cs="Arial"/>
                <w:b/>
              </w:rPr>
              <w:t xml:space="preserve"> RETAIL</w:t>
            </w:r>
            <w:r w:rsidR="00BD49C4">
              <w:rPr>
                <w:rFonts w:cs="Arial"/>
                <w:b/>
              </w:rPr>
              <w:t>”</w:t>
            </w:r>
          </w:p>
          <w:p w:rsidR="006823D9" w:rsidRPr="00AF7E6B" w:rsidRDefault="006823D9" w:rsidP="00D53DDF">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6823D9" w:rsidRDefault="006823D9" w:rsidP="00D53DDF">
            <w:pPr>
              <w:rPr>
                <w:rFonts w:cs="Arial"/>
                <w:b/>
              </w:rPr>
            </w:pPr>
          </w:p>
          <w:p w:rsidR="00A57690" w:rsidRDefault="00A57690" w:rsidP="007A3B27">
            <w:pPr>
              <w:rPr>
                <w:rFonts w:cs="Arial"/>
                <w:b/>
              </w:rPr>
            </w:pPr>
          </w:p>
          <w:p w:rsidR="00A57690" w:rsidRDefault="00A57690" w:rsidP="007A3B27">
            <w:pPr>
              <w:rPr>
                <w:rFonts w:cs="Arial"/>
                <w:b/>
              </w:rPr>
            </w:pPr>
          </w:p>
          <w:p w:rsidR="00A57690" w:rsidRDefault="00A57690" w:rsidP="007A3B27">
            <w:pPr>
              <w:rPr>
                <w:rFonts w:cs="Arial"/>
                <w:b/>
              </w:rPr>
            </w:pPr>
          </w:p>
          <w:p w:rsidR="007A3B27" w:rsidRPr="00AF7E6B" w:rsidRDefault="007A3B27" w:rsidP="007A3B27">
            <w:pPr>
              <w:rPr>
                <w:rFonts w:cs="Arial"/>
                <w:b/>
              </w:rPr>
            </w:pPr>
            <w:r>
              <w:rPr>
                <w:rFonts w:cs="Arial"/>
                <w:b/>
              </w:rPr>
              <w:t xml:space="preserve">Estudiante:  </w:t>
            </w:r>
            <w:r w:rsidR="008F1225">
              <w:rPr>
                <w:rFonts w:cs="Arial"/>
                <w:b/>
              </w:rPr>
              <w:t>Diana Soraya Quito Ahumada</w:t>
            </w:r>
          </w:p>
          <w:p w:rsidR="007A3B27" w:rsidRDefault="007A3B27" w:rsidP="00D53DDF">
            <w:pPr>
              <w:rPr>
                <w:rFonts w:cs="Arial"/>
                <w:b/>
              </w:rPr>
            </w:pPr>
          </w:p>
          <w:p w:rsidR="00C24DE1" w:rsidRDefault="00C24DE1" w:rsidP="00D53DDF">
            <w:pPr>
              <w:rPr>
                <w:rFonts w:cs="Arial"/>
                <w:b/>
              </w:rPr>
            </w:pPr>
          </w:p>
          <w:p w:rsidR="00C24DE1" w:rsidRDefault="00C24DE1" w:rsidP="00D53DDF">
            <w:pPr>
              <w:rPr>
                <w:rFonts w:cs="Arial"/>
                <w:b/>
              </w:rPr>
            </w:pPr>
          </w:p>
          <w:p w:rsidR="00C24DE1" w:rsidRDefault="00C24DE1"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7D54F3" w:rsidP="00D53DDF">
            <w:pPr>
              <w:rPr>
                <w:rFonts w:cs="Arial"/>
                <w:b/>
              </w:rPr>
            </w:pPr>
            <w:r>
              <w:rPr>
                <w:rFonts w:cs="Arial"/>
                <w:b/>
              </w:rPr>
              <w:t xml:space="preserve">Estudiante:  Ricardo Enrique Porras </w:t>
            </w:r>
            <w:proofErr w:type="spellStart"/>
            <w:r>
              <w:rPr>
                <w:rFonts w:cs="Arial"/>
                <w:b/>
              </w:rPr>
              <w:t>Boada</w:t>
            </w:r>
            <w:proofErr w:type="spellEnd"/>
          </w:p>
          <w:p w:rsidR="008F1225" w:rsidRDefault="008F1225" w:rsidP="00D53DDF">
            <w:pPr>
              <w:rPr>
                <w:rFonts w:cs="Arial"/>
                <w:b/>
              </w:rPr>
            </w:pPr>
          </w:p>
          <w:p w:rsidR="008F1225" w:rsidRDefault="008F1225"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7D54F3" w:rsidRDefault="007D54F3" w:rsidP="00D53DDF">
            <w:pPr>
              <w:rPr>
                <w:rFonts w:cs="Arial"/>
                <w:b/>
              </w:rPr>
            </w:pPr>
          </w:p>
          <w:p w:rsidR="00C24DE1" w:rsidRDefault="00C24DE1" w:rsidP="00D53DDF">
            <w:pPr>
              <w:rPr>
                <w:rFonts w:cs="Arial"/>
                <w:b/>
              </w:rPr>
            </w:pPr>
            <w:r>
              <w:rPr>
                <w:rFonts w:cs="Arial"/>
                <w:b/>
              </w:rPr>
              <w:t xml:space="preserve">Estudiante:  </w:t>
            </w:r>
            <w:r w:rsidR="00E92A48">
              <w:rPr>
                <w:rFonts w:cs="Arial"/>
                <w:b/>
              </w:rPr>
              <w:t>Fernando González Becerra</w:t>
            </w:r>
          </w:p>
          <w:p w:rsidR="00C24DE1" w:rsidRDefault="00C24DE1" w:rsidP="00D53DDF">
            <w:pPr>
              <w:rPr>
                <w:rFonts w:cs="Arial"/>
                <w:b/>
              </w:rPr>
            </w:pPr>
          </w:p>
          <w:p w:rsidR="008F1225" w:rsidRDefault="008F1225" w:rsidP="002D243F">
            <w:pPr>
              <w:rPr>
                <w:rFonts w:cs="Arial"/>
                <w:b/>
              </w:rPr>
            </w:pPr>
          </w:p>
          <w:p w:rsidR="00E92A48" w:rsidRDefault="00E92A48" w:rsidP="002D243F">
            <w:pPr>
              <w:rPr>
                <w:rFonts w:cs="Arial"/>
                <w:b/>
              </w:rPr>
            </w:pPr>
          </w:p>
          <w:p w:rsidR="00E92A48" w:rsidRDefault="00E92A48" w:rsidP="002D243F">
            <w:pPr>
              <w:rPr>
                <w:rFonts w:cs="Arial"/>
                <w:b/>
              </w:rPr>
            </w:pPr>
          </w:p>
          <w:p w:rsidR="00E92A48" w:rsidRDefault="00E92A48" w:rsidP="002D243F">
            <w:pPr>
              <w:rPr>
                <w:rFonts w:cs="Arial"/>
                <w:b/>
              </w:rPr>
            </w:pPr>
          </w:p>
          <w:p w:rsidR="002D243F" w:rsidRDefault="002D243F" w:rsidP="002D243F">
            <w:pPr>
              <w:rPr>
                <w:rFonts w:cs="Arial"/>
                <w:b/>
              </w:rPr>
            </w:pPr>
            <w:r>
              <w:rPr>
                <w:rFonts w:cs="Arial"/>
                <w:b/>
              </w:rPr>
              <w:t xml:space="preserve">Estudiante:  </w:t>
            </w:r>
            <w:r w:rsidR="00C45479">
              <w:rPr>
                <w:rFonts w:cs="Arial"/>
                <w:b/>
              </w:rPr>
              <w:t>Hugo Felipe Salazar Sanabria</w:t>
            </w: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1C2547" w:rsidRDefault="00C24DE1" w:rsidP="00D53DDF">
            <w:pPr>
              <w:rPr>
                <w:rFonts w:cs="Arial"/>
                <w:b/>
              </w:rPr>
            </w:pPr>
            <w:r>
              <w:rPr>
                <w:rFonts w:cs="Arial"/>
                <w:b/>
              </w:rPr>
              <w:t xml:space="preserve">Estudiante:  </w:t>
            </w:r>
            <w:r w:rsidR="002B2B80">
              <w:rPr>
                <w:rFonts w:cs="Arial"/>
                <w:b/>
              </w:rPr>
              <w:t>Hernando Alexander Gutiérrez Sánchez</w:t>
            </w:r>
          </w:p>
          <w:p w:rsidR="001C2547" w:rsidRDefault="001C2547"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r>
              <w:rPr>
                <w:rFonts w:cs="Arial"/>
                <w:b/>
              </w:rPr>
              <w:t>Estudiante:  Oscar Javier Herrera Ochoa</w:t>
            </w:r>
          </w:p>
          <w:p w:rsidR="006A7DA7" w:rsidRDefault="006A7DA7" w:rsidP="00D53DDF">
            <w:pPr>
              <w:rPr>
                <w:rFonts w:cs="Arial"/>
                <w:b/>
              </w:rPr>
            </w:pPr>
          </w:p>
          <w:p w:rsidR="006A7DA7" w:rsidRDefault="006A7DA7" w:rsidP="00D53DDF">
            <w:pPr>
              <w:rPr>
                <w:rFonts w:cs="Arial"/>
                <w:b/>
              </w:rPr>
            </w:pPr>
          </w:p>
          <w:p w:rsidR="006A7DA7" w:rsidRDefault="006A7DA7" w:rsidP="00D53DDF">
            <w:pPr>
              <w:rPr>
                <w:rFonts w:cs="Arial"/>
                <w:b/>
              </w:rPr>
            </w:pPr>
          </w:p>
          <w:p w:rsidR="006A7DA7" w:rsidRDefault="006A7DA7" w:rsidP="00D53DDF">
            <w:pPr>
              <w:rPr>
                <w:rFonts w:cs="Arial"/>
                <w:b/>
              </w:rPr>
            </w:pPr>
          </w:p>
          <w:p w:rsidR="006A7DA7" w:rsidRDefault="006A7DA7" w:rsidP="00D53DDF">
            <w:pPr>
              <w:rPr>
                <w:rFonts w:cs="Arial"/>
                <w:b/>
              </w:rPr>
            </w:pPr>
          </w:p>
          <w:p w:rsidR="006A7DA7" w:rsidRDefault="006A7DA7" w:rsidP="00D53DDF">
            <w:pPr>
              <w:rPr>
                <w:rFonts w:cs="Arial"/>
                <w:b/>
              </w:rPr>
            </w:pPr>
          </w:p>
          <w:p w:rsidR="006A7DA7" w:rsidRDefault="006A7DA7" w:rsidP="00D53DDF">
            <w:pPr>
              <w:rPr>
                <w:rFonts w:cs="Arial"/>
                <w:b/>
              </w:rPr>
            </w:pPr>
          </w:p>
          <w:p w:rsidR="006A7DA7" w:rsidRPr="00AF7E6B" w:rsidRDefault="00BD49C4" w:rsidP="00D53DDF">
            <w:pPr>
              <w:rPr>
                <w:rFonts w:cs="Arial"/>
                <w:b/>
              </w:rPr>
            </w:pPr>
            <w:r>
              <w:rPr>
                <w:rFonts w:cs="Arial"/>
                <w:b/>
              </w:rPr>
              <w:t>Estudiante:  Cesar Ramiro Robles Estepa</w:t>
            </w:r>
          </w:p>
        </w:tc>
        <w:tc>
          <w:tcPr>
            <w:tcW w:w="1830" w:type="dxa"/>
            <w:tcBorders>
              <w:top w:val="single" w:sz="4" w:space="0" w:color="auto"/>
              <w:left w:val="single" w:sz="4" w:space="0" w:color="auto"/>
              <w:bottom w:val="single" w:sz="4" w:space="0" w:color="auto"/>
              <w:right w:val="single" w:sz="4" w:space="0" w:color="auto"/>
            </w:tcBorders>
          </w:tcPr>
          <w:p w:rsidR="00C24DE1" w:rsidRDefault="00C24DE1"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r>
              <w:rPr>
                <w:rFonts w:cs="Arial"/>
                <w:b/>
              </w:rPr>
              <w:t>20041196001</w:t>
            </w: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7D54F3" w:rsidRDefault="007D54F3" w:rsidP="007D54F3">
            <w:pPr>
              <w:rPr>
                <w:rFonts w:cs="Arial"/>
                <w:b/>
              </w:rPr>
            </w:pPr>
            <w:r>
              <w:rPr>
                <w:rFonts w:cs="Arial"/>
                <w:b/>
              </w:rPr>
              <w:t>20041196019</w:t>
            </w: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163F8F" w:rsidRDefault="00163F8F" w:rsidP="00D53DDF">
            <w:pPr>
              <w:rPr>
                <w:rFonts w:cs="Arial"/>
                <w:b/>
              </w:rPr>
            </w:pPr>
          </w:p>
          <w:p w:rsidR="007D54F3" w:rsidRDefault="007D54F3" w:rsidP="00D53DDF">
            <w:pPr>
              <w:rPr>
                <w:rFonts w:cs="Arial"/>
                <w:b/>
              </w:rPr>
            </w:pPr>
          </w:p>
          <w:p w:rsidR="00E92A48" w:rsidRDefault="00E92A48" w:rsidP="00D53DDF">
            <w:pPr>
              <w:rPr>
                <w:rFonts w:cs="Arial"/>
                <w:b/>
              </w:rPr>
            </w:pPr>
            <w:r>
              <w:rPr>
                <w:rFonts w:cs="Arial"/>
                <w:b/>
              </w:rPr>
              <w:t>20041196006</w:t>
            </w: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r>
              <w:rPr>
                <w:rFonts w:cs="Arial"/>
                <w:b/>
              </w:rPr>
              <w:t>20042196010</w:t>
            </w: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r>
              <w:rPr>
                <w:rFonts w:cs="Arial"/>
                <w:b/>
              </w:rPr>
              <w:t>20061196005</w:t>
            </w: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r>
              <w:rPr>
                <w:rFonts w:cs="Arial"/>
                <w:b/>
              </w:rPr>
              <w:t>20061196006</w:t>
            </w: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2B2B80" w:rsidRPr="00AF7E6B" w:rsidRDefault="00BD49C4" w:rsidP="007D54F3">
            <w:pPr>
              <w:rPr>
                <w:rFonts w:cs="Arial"/>
                <w:b/>
              </w:rPr>
            </w:pPr>
            <w:r>
              <w:rPr>
                <w:rFonts w:cs="Arial"/>
                <w:b/>
              </w:rPr>
              <w:t>20052196011</w:t>
            </w:r>
          </w:p>
        </w:tc>
        <w:tc>
          <w:tcPr>
            <w:tcW w:w="1018" w:type="dxa"/>
            <w:tcBorders>
              <w:top w:val="single" w:sz="4" w:space="0" w:color="auto"/>
              <w:left w:val="single" w:sz="4" w:space="0" w:color="auto"/>
              <w:bottom w:val="single" w:sz="4" w:space="0" w:color="auto"/>
              <w:right w:val="single" w:sz="4" w:space="0" w:color="auto"/>
            </w:tcBorders>
          </w:tcPr>
          <w:p w:rsidR="001C2547" w:rsidRDefault="001C2547"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p>
          <w:p w:rsidR="008F1225" w:rsidRDefault="008F1225" w:rsidP="00D53DDF">
            <w:pPr>
              <w:rPr>
                <w:rFonts w:cs="Arial"/>
                <w:b/>
              </w:rPr>
            </w:pPr>
            <w:r>
              <w:rPr>
                <w:rFonts w:cs="Arial"/>
                <w:b/>
              </w:rPr>
              <w:t>A</w:t>
            </w:r>
            <w:r w:rsidRPr="008F1225">
              <w:rPr>
                <w:rFonts w:cs="Arial"/>
                <w:b/>
              </w:rPr>
              <w:t>cta n. 007 de octubre 9 de 2007</w:t>
            </w: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p>
          <w:p w:rsidR="007D54F3" w:rsidRDefault="007D54F3" w:rsidP="00D53DDF">
            <w:pPr>
              <w:rPr>
                <w:rFonts w:cs="Arial"/>
                <w:b/>
              </w:rPr>
            </w:pPr>
            <w:r w:rsidRPr="00836393">
              <w:rPr>
                <w:rFonts w:cs="Arial"/>
                <w:b/>
              </w:rPr>
              <w:t>Acta N. 002 de abril 3 de 2008</w:t>
            </w: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E92A48" w:rsidRDefault="00E92A48" w:rsidP="00D53DDF">
            <w:pPr>
              <w:rPr>
                <w:rFonts w:cs="Arial"/>
                <w:b/>
              </w:rPr>
            </w:pPr>
          </w:p>
          <w:p w:rsidR="00163F8F" w:rsidRDefault="00163F8F" w:rsidP="00D53DDF">
            <w:pPr>
              <w:rPr>
                <w:rFonts w:cs="Arial"/>
                <w:b/>
              </w:rPr>
            </w:pPr>
          </w:p>
          <w:p w:rsidR="00E92A48" w:rsidRDefault="00E92A48" w:rsidP="00D53DDF">
            <w:pPr>
              <w:rPr>
                <w:rFonts w:cs="Arial"/>
                <w:b/>
              </w:rPr>
            </w:pPr>
            <w:r>
              <w:rPr>
                <w:rFonts w:cs="Arial"/>
                <w:b/>
              </w:rPr>
              <w:t>A</w:t>
            </w:r>
            <w:r w:rsidRPr="00E92A48">
              <w:rPr>
                <w:rFonts w:cs="Arial"/>
                <w:b/>
              </w:rPr>
              <w:t>cta n. 007  octubre 3 de 2005</w:t>
            </w:r>
          </w:p>
          <w:p w:rsidR="00C45479" w:rsidRDefault="00C45479" w:rsidP="00D53DDF">
            <w:pPr>
              <w:rPr>
                <w:rFonts w:cs="Arial"/>
                <w:b/>
              </w:rPr>
            </w:pPr>
          </w:p>
          <w:p w:rsidR="00C45479" w:rsidRDefault="00C45479" w:rsidP="00D53DDF">
            <w:pPr>
              <w:rPr>
                <w:rFonts w:cs="Arial"/>
                <w:b/>
              </w:rPr>
            </w:pPr>
          </w:p>
          <w:p w:rsidR="00C45479" w:rsidRDefault="00C45479" w:rsidP="00D53DDF">
            <w:pPr>
              <w:rPr>
                <w:rFonts w:cs="Arial"/>
                <w:b/>
              </w:rPr>
            </w:pPr>
            <w:r>
              <w:rPr>
                <w:rFonts w:cs="Arial"/>
                <w:b/>
              </w:rPr>
              <w:t>A</w:t>
            </w:r>
            <w:r w:rsidRPr="00C45479">
              <w:rPr>
                <w:rFonts w:cs="Arial"/>
                <w:b/>
              </w:rPr>
              <w:t>cta n. 004 junio 4 de 2007</w:t>
            </w: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p>
          <w:p w:rsidR="002B2B80" w:rsidRDefault="002B2B80" w:rsidP="00D53DDF">
            <w:pPr>
              <w:rPr>
                <w:rFonts w:cs="Arial"/>
                <w:b/>
              </w:rPr>
            </w:pPr>
            <w:r w:rsidRPr="002B2B80">
              <w:rPr>
                <w:rFonts w:cs="Arial"/>
                <w:b/>
              </w:rPr>
              <w:t>Acta N. 002 de abril 3 de 2008</w:t>
            </w: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p>
          <w:p w:rsidR="0043490B" w:rsidRDefault="0043490B" w:rsidP="00D53DDF">
            <w:pPr>
              <w:rPr>
                <w:rFonts w:cs="Arial"/>
                <w:b/>
              </w:rPr>
            </w:pPr>
            <w:r w:rsidRPr="0043490B">
              <w:rPr>
                <w:rFonts w:cs="Arial"/>
                <w:b/>
              </w:rPr>
              <w:t>Acta N. 002 de abril 3 de 2008</w:t>
            </w:r>
          </w:p>
          <w:p w:rsidR="00BD49C4" w:rsidRDefault="00BD49C4" w:rsidP="00D53DDF">
            <w:pPr>
              <w:rPr>
                <w:rFonts w:cs="Arial"/>
                <w:b/>
              </w:rPr>
            </w:pPr>
          </w:p>
          <w:p w:rsidR="00BD49C4" w:rsidRDefault="00BD49C4" w:rsidP="00D53DDF">
            <w:pPr>
              <w:rPr>
                <w:rFonts w:cs="Arial"/>
                <w:b/>
              </w:rPr>
            </w:pPr>
          </w:p>
          <w:p w:rsidR="00BD49C4" w:rsidRDefault="00BD49C4" w:rsidP="00D53DDF">
            <w:pPr>
              <w:rPr>
                <w:rFonts w:cs="Arial"/>
                <w:b/>
              </w:rPr>
            </w:pPr>
          </w:p>
          <w:p w:rsidR="00BD49C4" w:rsidRDefault="00BD49C4" w:rsidP="00D53DDF">
            <w:pPr>
              <w:rPr>
                <w:rFonts w:cs="Arial"/>
                <w:b/>
              </w:rPr>
            </w:pPr>
          </w:p>
          <w:p w:rsidR="00BD49C4" w:rsidRDefault="00BD49C4" w:rsidP="00D53DDF">
            <w:pPr>
              <w:rPr>
                <w:rFonts w:cs="Arial"/>
                <w:b/>
              </w:rPr>
            </w:pPr>
          </w:p>
          <w:p w:rsidR="00BD49C4" w:rsidRPr="00BD49C4" w:rsidRDefault="00BD49C4" w:rsidP="00D53DDF">
            <w:pPr>
              <w:rPr>
                <w:rFonts w:cs="Arial"/>
                <w:b/>
              </w:rPr>
            </w:pPr>
            <w:r w:rsidRPr="00BD49C4">
              <w:rPr>
                <w:rFonts w:cs="Arial"/>
                <w:b/>
              </w:rPr>
              <w:t>Acta N. 002 de abril 3 de 2008</w:t>
            </w: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Default="00836393" w:rsidP="00D53DDF">
            <w:pPr>
              <w:rPr>
                <w:rFonts w:cs="Arial"/>
                <w:b/>
              </w:rPr>
            </w:pPr>
          </w:p>
          <w:p w:rsidR="00836393" w:rsidRPr="00836393" w:rsidRDefault="00836393" w:rsidP="00D53DDF">
            <w:pPr>
              <w:rPr>
                <w:rFonts w:cs="Arial"/>
                <w:b/>
              </w:rPr>
            </w:pP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3"/>
  </w:num>
  <w:num w:numId="5">
    <w:abstractNumId w:val="0"/>
  </w:num>
  <w:num w:numId="6">
    <w:abstractNumId w:val="12"/>
  </w:num>
  <w:num w:numId="7">
    <w:abstractNumId w:val="7"/>
  </w:num>
  <w:num w:numId="8">
    <w:abstractNumId w:val="15"/>
  </w:num>
  <w:num w:numId="9">
    <w:abstractNumId w:val="14"/>
  </w:num>
  <w:num w:numId="10">
    <w:abstractNumId w:val="2"/>
  </w:num>
  <w:num w:numId="11">
    <w:abstractNumId w:val="8"/>
  </w:num>
  <w:num w:numId="12">
    <w:abstractNumId w:val="11"/>
  </w:num>
  <w:num w:numId="13">
    <w:abstractNumId w:val="13"/>
  </w:num>
  <w:num w:numId="14">
    <w:abstractNumId w:val="6"/>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7621C"/>
    <w:rsid w:val="000A0190"/>
    <w:rsid w:val="000B4323"/>
    <w:rsid w:val="000F0684"/>
    <w:rsid w:val="000F3DE8"/>
    <w:rsid w:val="0010221C"/>
    <w:rsid w:val="00154383"/>
    <w:rsid w:val="00163F8F"/>
    <w:rsid w:val="001A1336"/>
    <w:rsid w:val="001A7125"/>
    <w:rsid w:val="001C2547"/>
    <w:rsid w:val="001E4198"/>
    <w:rsid w:val="001E7CA8"/>
    <w:rsid w:val="00211826"/>
    <w:rsid w:val="00213718"/>
    <w:rsid w:val="00220F57"/>
    <w:rsid w:val="002513DE"/>
    <w:rsid w:val="00297804"/>
    <w:rsid w:val="002B2B80"/>
    <w:rsid w:val="002D243F"/>
    <w:rsid w:val="002D4D73"/>
    <w:rsid w:val="00390AAA"/>
    <w:rsid w:val="003C161E"/>
    <w:rsid w:val="0040377F"/>
    <w:rsid w:val="0043490B"/>
    <w:rsid w:val="004E28F9"/>
    <w:rsid w:val="00520F72"/>
    <w:rsid w:val="00541BD5"/>
    <w:rsid w:val="0056252E"/>
    <w:rsid w:val="0057642E"/>
    <w:rsid w:val="00585439"/>
    <w:rsid w:val="00591EA2"/>
    <w:rsid w:val="005A2B7C"/>
    <w:rsid w:val="005C39A5"/>
    <w:rsid w:val="0061229A"/>
    <w:rsid w:val="006823D9"/>
    <w:rsid w:val="006A7DA7"/>
    <w:rsid w:val="006C5AD3"/>
    <w:rsid w:val="007A3B27"/>
    <w:rsid w:val="007D54F3"/>
    <w:rsid w:val="007F04DC"/>
    <w:rsid w:val="007F0E11"/>
    <w:rsid w:val="00836393"/>
    <w:rsid w:val="008542B7"/>
    <w:rsid w:val="0088338C"/>
    <w:rsid w:val="008E5C50"/>
    <w:rsid w:val="008F1225"/>
    <w:rsid w:val="0095425E"/>
    <w:rsid w:val="009823DD"/>
    <w:rsid w:val="009B332F"/>
    <w:rsid w:val="009E7130"/>
    <w:rsid w:val="009F28F6"/>
    <w:rsid w:val="00A57690"/>
    <w:rsid w:val="00A7569B"/>
    <w:rsid w:val="00A771D9"/>
    <w:rsid w:val="00A9513B"/>
    <w:rsid w:val="00AB3E93"/>
    <w:rsid w:val="00AF7E6B"/>
    <w:rsid w:val="00B62148"/>
    <w:rsid w:val="00BD49C4"/>
    <w:rsid w:val="00C05ED7"/>
    <w:rsid w:val="00C24DE1"/>
    <w:rsid w:val="00C45479"/>
    <w:rsid w:val="00C610EF"/>
    <w:rsid w:val="00D31AC7"/>
    <w:rsid w:val="00D53DDF"/>
    <w:rsid w:val="00D63586"/>
    <w:rsid w:val="00DE445E"/>
    <w:rsid w:val="00E64FC0"/>
    <w:rsid w:val="00E82A50"/>
    <w:rsid w:val="00E840F0"/>
    <w:rsid w:val="00E845A3"/>
    <w:rsid w:val="00E87F6F"/>
    <w:rsid w:val="00E92A48"/>
    <w:rsid w:val="00EA12FB"/>
    <w:rsid w:val="00EC7084"/>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2504</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