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3"/>
        <w:gridCol w:w="895"/>
        <w:gridCol w:w="1306"/>
        <w:gridCol w:w="2902"/>
        <w:gridCol w:w="292"/>
        <w:gridCol w:w="1267"/>
        <w:gridCol w:w="1843"/>
      </w:tblGrid>
      <w:tr w:rsidR="006823D9" w:rsidRPr="00AF7E6B">
        <w:tblPrEx>
          <w:tblCellMar>
            <w:top w:w="0" w:type="dxa"/>
            <w:bottom w:w="0" w:type="dxa"/>
          </w:tblCellMar>
        </w:tblPrEx>
        <w:trPr>
          <w:trHeight w:val="2157"/>
        </w:trPr>
        <w:tc>
          <w:tcPr>
            <w:tcW w:w="1888"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r w:rsidRPr="00AF7E6B">
              <w:rPr>
                <w:rFonts w:cs="Arial"/>
                <w:bCs/>
                <w:lang w:val="es-ES"/>
              </w:rPr>
              <w:br w:type="page"/>
            </w:r>
            <w:r w:rsidRPr="00AF7E6B">
              <w:rPr>
                <w:rFonts w:cs="Arial"/>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97.85pt;width:83.6pt;height:107.95pt;z-index:251656192" fillcolor="window">
                  <v:imagedata r:id="rId5" o:title=""/>
                  <w10:wrap type="topAndBottom"/>
                </v:shape>
                <o:OLEObject Type="Embed" ProgID="PBrush" ShapeID="_x0000_s1026" DrawAspect="Content" ObjectID="_1383633097" r:id="rId6"/>
              </w:pict>
            </w:r>
          </w:p>
        </w:tc>
        <w:tc>
          <w:tcPr>
            <w:tcW w:w="7610" w:type="dxa"/>
            <w:gridSpan w:val="5"/>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1"/>
              <w:tabs>
                <w:tab w:val="clear" w:pos="432"/>
              </w:tabs>
              <w:ind w:left="0" w:firstLine="0"/>
              <w:jc w:val="center"/>
              <w:rPr>
                <w:rFonts w:cs="Arial"/>
                <w:sz w:val="24"/>
              </w:rPr>
            </w:pPr>
            <w:r w:rsidRPr="00AF7E6B">
              <w:rPr>
                <w:rFonts w:cs="Arial"/>
                <w:sz w:val="24"/>
              </w:rPr>
              <w:t>UNIVERSIDAD DISTRITAL FRANCISCO JOSÉ DE CALDAS</w:t>
            </w:r>
          </w:p>
          <w:p w:rsidR="006823D9" w:rsidRPr="00AF7E6B" w:rsidRDefault="006823D9" w:rsidP="00D53DDF">
            <w:pPr>
              <w:pStyle w:val="Ttulo2"/>
              <w:tabs>
                <w:tab w:val="clear" w:pos="576"/>
              </w:tabs>
              <w:ind w:left="0" w:firstLine="0"/>
              <w:jc w:val="center"/>
              <w:rPr>
                <w:rFonts w:cs="Arial"/>
              </w:rPr>
            </w:pPr>
            <w:r w:rsidRPr="00AF7E6B">
              <w:rPr>
                <w:rFonts w:cs="Arial"/>
              </w:rPr>
              <w:t xml:space="preserve">FACULTAD DE </w:t>
            </w:r>
            <w:r w:rsidR="00FD2F5C" w:rsidRPr="00AF7E6B">
              <w:rPr>
                <w:rFonts w:cs="Arial"/>
              </w:rPr>
              <w:t>INGENIERIA</w:t>
            </w:r>
          </w:p>
          <w:p w:rsidR="006823D9" w:rsidRPr="00AF7E6B" w:rsidRDefault="006823D9" w:rsidP="00D53DDF">
            <w:pPr>
              <w:jc w:val="center"/>
              <w:rPr>
                <w:rFonts w:cs="Arial"/>
                <w:w w:val="200"/>
              </w:rPr>
            </w:pPr>
          </w:p>
          <w:p w:rsidR="006823D9" w:rsidRPr="00AF7E6B" w:rsidRDefault="006823D9" w:rsidP="00D53DDF">
            <w:pPr>
              <w:jc w:val="center"/>
              <w:rPr>
                <w:rFonts w:cs="Arial"/>
                <w:b/>
                <w:bCs/>
                <w:u w:val="words"/>
                <w:lang w:val="es-ES"/>
              </w:rPr>
            </w:pPr>
            <w:r w:rsidRPr="00AF7E6B">
              <w:rPr>
                <w:rFonts w:cs="Arial"/>
                <w:w w:val="200"/>
              </w:rPr>
              <w:t>SYLLABUS</w:t>
            </w:r>
          </w:p>
          <w:p w:rsidR="006823D9" w:rsidRPr="00AF7E6B" w:rsidRDefault="006823D9" w:rsidP="00D53DDF">
            <w:pPr>
              <w:jc w:val="center"/>
              <w:rPr>
                <w:rFonts w:cs="Arial"/>
                <w:b/>
                <w:bCs/>
                <w:u w:val="words"/>
                <w:lang w:val="es-ES"/>
              </w:rPr>
            </w:pPr>
          </w:p>
          <w:p w:rsidR="006823D9" w:rsidRPr="00AF7E6B" w:rsidRDefault="00AF7E6B" w:rsidP="00D53DDF">
            <w:pPr>
              <w:jc w:val="center"/>
              <w:rPr>
                <w:rFonts w:cs="Arial"/>
                <w:lang w:val="es-ES"/>
              </w:rPr>
            </w:pPr>
            <w:r w:rsidRPr="00AF7E6B">
              <w:rPr>
                <w:rFonts w:cs="Arial"/>
                <w:b/>
                <w:u w:val="single"/>
                <w:lang w:val="es-ES"/>
              </w:rPr>
              <w:t>MAESTRÍA EN INGENIERÍA INDUSTRIAL</w:t>
            </w:r>
            <w:r w:rsidR="006823D9" w:rsidRPr="00AF7E6B">
              <w:rPr>
                <w:rFonts w:cs="Arial"/>
                <w:lang w:val="es-ES"/>
              </w:rPr>
              <w:t xml:space="preserve">:  </w:t>
            </w:r>
          </w:p>
        </w:tc>
      </w:tr>
      <w:tr w:rsidR="006823D9" w:rsidRPr="00AF7E6B">
        <w:tblPrEx>
          <w:tblCellMar>
            <w:top w:w="0" w:type="dxa"/>
            <w:bottom w:w="0" w:type="dxa"/>
          </w:tblCellMar>
        </w:tblPrEx>
        <w:trPr>
          <w:trHeight w:val="566"/>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 xml:space="preserve">NOMBRE DEL DOCENTE:  </w:t>
            </w:r>
            <w:r w:rsidR="00797FF6">
              <w:rPr>
                <w:rFonts w:cs="Arial"/>
                <w:b/>
              </w:rPr>
              <w:t xml:space="preserve">Jairo González </w:t>
            </w:r>
            <w:proofErr w:type="spellStart"/>
            <w:r w:rsidR="00797FF6">
              <w:rPr>
                <w:rFonts w:cs="Arial"/>
                <w:b/>
              </w:rPr>
              <w:t>Peñarete</w:t>
            </w:r>
            <w:proofErr w:type="spellEnd"/>
          </w:p>
        </w:tc>
      </w:tr>
      <w:tr w:rsidR="006823D9" w:rsidRPr="00AF7E6B">
        <w:tblPrEx>
          <w:tblCellMar>
            <w:top w:w="0" w:type="dxa"/>
            <w:bottom w:w="0" w:type="dxa"/>
          </w:tblCellMar>
        </w:tblPrEx>
        <w:trPr>
          <w:cantSplit/>
          <w:trHeight w:val="514"/>
        </w:trPr>
        <w:tc>
          <w:tcPr>
            <w:tcW w:w="6096" w:type="dxa"/>
            <w:gridSpan w:val="4"/>
            <w:tcBorders>
              <w:left w:val="single" w:sz="4" w:space="0" w:color="auto"/>
              <w:bottom w:val="single" w:sz="4" w:space="0" w:color="auto"/>
              <w:right w:val="single" w:sz="4" w:space="0" w:color="auto"/>
            </w:tcBorders>
            <w:vAlign w:val="center"/>
          </w:tcPr>
          <w:p w:rsidR="006823D9" w:rsidRPr="00AF7E6B" w:rsidRDefault="006823D9" w:rsidP="00D53DDF">
            <w:pPr>
              <w:spacing w:line="360" w:lineRule="auto"/>
              <w:ind w:left="214"/>
              <w:rPr>
                <w:rFonts w:cs="Arial"/>
                <w:b/>
              </w:rPr>
            </w:pPr>
            <w:r w:rsidRPr="00AF7E6B">
              <w:rPr>
                <w:rFonts w:cs="Arial"/>
                <w:b/>
              </w:rPr>
              <w:t>ESPACIO ACADÉMICO (Asignatura):</w:t>
            </w:r>
          </w:p>
          <w:p w:rsidR="006823D9" w:rsidRPr="00AF7E6B" w:rsidRDefault="00A57690" w:rsidP="004E28F9">
            <w:pPr>
              <w:spacing w:line="360" w:lineRule="auto"/>
              <w:ind w:left="214"/>
              <w:jc w:val="center"/>
              <w:rPr>
                <w:rFonts w:cs="Arial"/>
                <w:b/>
              </w:rPr>
            </w:pPr>
            <w:r>
              <w:rPr>
                <w:rFonts w:cs="Arial"/>
                <w:b/>
              </w:rPr>
              <w:t xml:space="preserve">GESTIÓN DE </w:t>
            </w:r>
            <w:r w:rsidR="00797FF6">
              <w:rPr>
                <w:rFonts w:cs="Arial"/>
                <w:b/>
              </w:rPr>
              <w:t>LAS ORGANIZACIONES</w:t>
            </w:r>
          </w:p>
          <w:p w:rsidR="006823D9" w:rsidRPr="00AF7E6B" w:rsidRDefault="006823D9" w:rsidP="00D53DDF">
            <w:pPr>
              <w:spacing w:line="360" w:lineRule="auto"/>
              <w:ind w:left="214"/>
              <w:rPr>
                <w:rFonts w:cs="Arial"/>
                <w:b/>
              </w:rPr>
            </w:pPr>
            <w:r w:rsidRPr="00AF7E6B">
              <w:rPr>
                <w:rFonts w:cs="Arial"/>
                <w:b/>
              </w:rPr>
              <w:t xml:space="preserve">Obligatorio (   </w:t>
            </w:r>
            <w:r w:rsidR="004E28F9" w:rsidRPr="00AF7E6B">
              <w:rPr>
                <w:rFonts w:cs="Arial"/>
                <w:b/>
              </w:rPr>
              <w:t>X</w:t>
            </w:r>
            <w:r w:rsidRPr="00AF7E6B">
              <w:rPr>
                <w:rFonts w:cs="Arial"/>
                <w:b/>
              </w:rPr>
              <w:t xml:space="preserve">  ) : Básico (   ) Complementario (    )</w:t>
            </w:r>
          </w:p>
          <w:p w:rsidR="006823D9" w:rsidRPr="00AF7E6B" w:rsidRDefault="006823D9" w:rsidP="00D53DDF">
            <w:pPr>
              <w:spacing w:line="360" w:lineRule="auto"/>
              <w:ind w:left="214"/>
              <w:rPr>
                <w:rFonts w:cs="Arial"/>
                <w:b/>
              </w:rPr>
            </w:pPr>
            <w:r w:rsidRPr="00AF7E6B">
              <w:rPr>
                <w:rFonts w:cs="Arial"/>
                <w:b/>
              </w:rPr>
              <w:t xml:space="preserve">Electivo  (    ) : Intrínsecas (   ) Extrínsecas (    )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p>
          <w:p w:rsidR="006823D9" w:rsidRPr="00AF7E6B" w:rsidRDefault="006823D9" w:rsidP="00D53DDF">
            <w:pPr>
              <w:rPr>
                <w:rFonts w:cs="Arial"/>
                <w:b/>
              </w:rPr>
            </w:pPr>
            <w:r w:rsidRPr="00AF7E6B">
              <w:rPr>
                <w:rFonts w:cs="Arial"/>
                <w:b/>
              </w:rPr>
              <w:t>CÓDIGO:</w:t>
            </w:r>
            <w:r w:rsidR="004E28F9" w:rsidRPr="00AF7E6B">
              <w:rPr>
                <w:rFonts w:cs="Arial"/>
                <w:b/>
              </w:rPr>
              <w:t xml:space="preserve"> </w:t>
            </w:r>
            <w:r w:rsidR="00797FF6">
              <w:rPr>
                <w:rFonts w:cs="Arial"/>
                <w:b/>
              </w:rPr>
              <w:t>19602005</w:t>
            </w:r>
          </w:p>
          <w:p w:rsidR="006823D9" w:rsidRPr="00AF7E6B" w:rsidRDefault="006823D9" w:rsidP="00D53DDF">
            <w:pPr>
              <w:rPr>
                <w:rFonts w:cs="Arial"/>
                <w:b/>
              </w:rPr>
            </w:pPr>
          </w:p>
        </w:tc>
      </w:tr>
      <w:tr w:rsidR="006823D9" w:rsidRPr="00AF7E6B">
        <w:tblPrEx>
          <w:tblCellMar>
            <w:top w:w="0" w:type="dxa"/>
            <w:bottom w:w="0" w:type="dxa"/>
          </w:tblCellMar>
        </w:tblPrEx>
        <w:trPr>
          <w:trHeight w:val="399"/>
        </w:trPr>
        <w:tc>
          <w:tcPr>
            <w:tcW w:w="6096" w:type="dxa"/>
            <w:gridSpan w:val="4"/>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NUMERO DE ESTUDIANTES:</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 xml:space="preserve">GRUPO: </w:t>
            </w:r>
          </w:p>
        </w:tc>
      </w:tr>
      <w:tr w:rsidR="006823D9" w:rsidRPr="00AF7E6B">
        <w:tblPrEx>
          <w:tblCellMar>
            <w:top w:w="0" w:type="dxa"/>
            <w:bottom w:w="0" w:type="dxa"/>
          </w:tblCellMar>
        </w:tblPrEx>
        <w:trPr>
          <w:trHeight w:val="416"/>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noProof/>
              </w:rPr>
            </w:pPr>
            <w:r w:rsidRPr="00AF7E6B">
              <w:rPr>
                <w:rFonts w:cs="Arial"/>
                <w:b/>
              </w:rPr>
              <w:t>NÚMERO DE CREDITOS:</w:t>
            </w:r>
            <w:r w:rsidR="00A57690">
              <w:rPr>
                <w:rFonts w:cs="Arial"/>
                <w:b/>
              </w:rPr>
              <w:t xml:space="preserve"> 3</w:t>
            </w:r>
          </w:p>
        </w:tc>
      </w:tr>
      <w:tr w:rsidR="006823D9" w:rsidRPr="00AF7E6B">
        <w:tblPrEx>
          <w:tblCellMar>
            <w:top w:w="0" w:type="dxa"/>
            <w:bottom w:w="0" w:type="dxa"/>
          </w:tblCellMar>
        </w:tblPrEx>
        <w:trPr>
          <w:trHeight w:val="416"/>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4E28F9" w:rsidP="00D53DDF">
            <w:pPr>
              <w:jc w:val="center"/>
              <w:rPr>
                <w:rFonts w:cs="Arial"/>
                <w:b/>
              </w:rPr>
            </w:pPr>
            <w:r w:rsidRPr="00AF7E6B">
              <w:rPr>
                <w:rFonts w:cs="Arial"/>
                <w:noProof/>
                <w:lang w:val="es-ES" w:eastAsia="es-ES"/>
              </w:rPr>
              <w:pict>
                <v:rect id="_x0000_s1031" style="position:absolute;left:0;text-align:left;margin-left:418pt;margin-top:6.85pt;width:17.6pt;height:17.4pt;z-index:251658240;mso-position-horizontal-relative:text;mso-position-vertical-relative:margin">
                  <v:textbox style="mso-next-textbox:#_x0000_s1031">
                    <w:txbxContent>
                      <w:p w:rsidR="004E28F9" w:rsidRPr="004E28F9" w:rsidRDefault="004E28F9" w:rsidP="004E28F9">
                        <w:pPr>
                          <w:jc w:val="center"/>
                          <w:rPr>
                            <w:b/>
                            <w:lang w:val="es-ES"/>
                          </w:rPr>
                        </w:pPr>
                        <w:r w:rsidRPr="004E28F9">
                          <w:rPr>
                            <w:b/>
                            <w:lang w:val="es-ES"/>
                          </w:rPr>
                          <w:t>X</w:t>
                        </w:r>
                      </w:p>
                    </w:txbxContent>
                  </v:textbox>
                  <w10:wrap anchory="margin"/>
                </v:rect>
              </w:pict>
            </w:r>
            <w:r w:rsidRPr="00AF7E6B">
              <w:rPr>
                <w:rFonts w:cs="Arial"/>
                <w:noProof/>
                <w:lang w:val="es-ES" w:eastAsia="es-ES"/>
              </w:rPr>
              <w:pict>
                <v:rect id="_x0000_s1032" style="position:absolute;left:0;text-align:left;margin-left:310pt;margin-top:6.85pt;width:17.6pt;height:17.4pt;z-index:251659264;mso-position-horizontal-relative:text;mso-position-vertical-relative:margin">
                  <v:textbox style="mso-next-textbox:#_x0000_s1032">
                    <w:txbxContent>
                      <w:p w:rsidR="004E28F9" w:rsidRPr="004E28F9" w:rsidRDefault="004E28F9" w:rsidP="004E28F9"/>
                    </w:txbxContent>
                  </v:textbox>
                  <w10:wrap anchory="margin"/>
                </v:rect>
              </w:pict>
            </w:r>
            <w:r w:rsidRPr="00AF7E6B">
              <w:rPr>
                <w:rFonts w:cs="Arial"/>
                <w:noProof/>
                <w:lang w:val="es-ES" w:eastAsia="es-ES"/>
              </w:rPr>
              <w:pict>
                <v:rect id="_x0000_s1030" style="position:absolute;left:0;text-align:left;margin-left:220pt;margin-top:6.85pt;width:17.6pt;height:17.4pt;z-index:251657216;mso-position-horizontal-relative:text;mso-position-vertical-relative:margin">
                  <v:textbox style="mso-next-textbox:#_x0000_s1030">
                    <w:txbxContent>
                      <w:p w:rsidR="004E28F9" w:rsidRDefault="004E28F9" w:rsidP="004E28F9">
                        <w:pPr>
                          <w:rPr>
                            <w:b/>
                            <w:bCs/>
                            <w:sz w:val="18"/>
                            <w:lang w:val="es-ES_tradnl"/>
                          </w:rPr>
                        </w:pPr>
                      </w:p>
                    </w:txbxContent>
                  </v:textbox>
                  <w10:wrap anchory="margin"/>
                </v:rect>
              </w:pict>
            </w:r>
            <w:r w:rsidR="006823D9" w:rsidRPr="00AF7E6B">
              <w:rPr>
                <w:rFonts w:cs="Arial"/>
                <w:b/>
              </w:rPr>
              <w:t>TIPO DE CURSO:      TEÓRICO          PRACTICO              TEO-PRAC:</w:t>
            </w:r>
          </w:p>
          <w:p w:rsidR="006823D9" w:rsidRPr="00AF7E6B" w:rsidRDefault="006823D9" w:rsidP="00D53DDF">
            <w:pPr>
              <w:jc w:val="center"/>
              <w:rPr>
                <w:rFonts w:cs="Arial"/>
                <w:b/>
              </w:rPr>
            </w:pPr>
          </w:p>
          <w:p w:rsidR="006823D9" w:rsidRPr="00AF7E6B" w:rsidRDefault="006823D9" w:rsidP="00D53DDF">
            <w:pPr>
              <w:rPr>
                <w:rFonts w:cs="Arial"/>
                <w:bCs/>
                <w:i/>
                <w:iCs/>
              </w:rPr>
            </w:pPr>
            <w:r w:rsidRPr="00AF7E6B">
              <w:rPr>
                <w:rFonts w:cs="Arial"/>
                <w:bCs/>
                <w:i/>
                <w:iCs/>
              </w:rPr>
              <w:t>Alternativas metodológicas:</w:t>
            </w:r>
          </w:p>
          <w:p w:rsidR="006823D9" w:rsidRPr="00AF7E6B" w:rsidRDefault="006823D9" w:rsidP="00D53DDF">
            <w:pPr>
              <w:rPr>
                <w:rFonts w:cs="Arial"/>
                <w:b/>
              </w:rPr>
            </w:pPr>
            <w:r w:rsidRPr="00AF7E6B">
              <w:rPr>
                <w:rFonts w:cs="Arial"/>
                <w:bCs/>
                <w:i/>
                <w:iCs/>
              </w:rPr>
              <w:t xml:space="preserve">Clase Magistral ( </w:t>
            </w:r>
            <w:r w:rsidR="004E28F9" w:rsidRPr="00AF7E6B">
              <w:rPr>
                <w:rFonts w:cs="Arial"/>
                <w:bCs/>
                <w:i/>
                <w:iCs/>
              </w:rPr>
              <w:t>X</w:t>
            </w:r>
            <w:r w:rsidRPr="00AF7E6B">
              <w:rPr>
                <w:rFonts w:cs="Arial"/>
                <w:bCs/>
                <w:i/>
                <w:iCs/>
              </w:rPr>
              <w:t xml:space="preserve">   ), Seminario (    ), Seminario – Taller (    ), Taller ( </w:t>
            </w:r>
            <w:r w:rsidR="004E28F9" w:rsidRPr="00AF7E6B">
              <w:rPr>
                <w:rFonts w:cs="Arial"/>
                <w:bCs/>
                <w:i/>
                <w:iCs/>
              </w:rPr>
              <w:t>X</w:t>
            </w:r>
            <w:r w:rsidRPr="00AF7E6B">
              <w:rPr>
                <w:rFonts w:cs="Arial"/>
                <w:bCs/>
                <w:i/>
                <w:iCs/>
              </w:rPr>
              <w:t xml:space="preserve">  ), Prácticas ( </w:t>
            </w:r>
            <w:r w:rsidR="003C161E">
              <w:rPr>
                <w:rFonts w:cs="Arial"/>
                <w:bCs/>
                <w:i/>
                <w:iCs/>
              </w:rPr>
              <w:t>x</w:t>
            </w:r>
            <w:r w:rsidRPr="00AF7E6B">
              <w:rPr>
                <w:rFonts w:cs="Arial"/>
                <w:bCs/>
                <w:i/>
                <w:iCs/>
              </w:rPr>
              <w:t xml:space="preserve">  ), Proyectos </w:t>
            </w:r>
            <w:proofErr w:type="spellStart"/>
            <w:r w:rsidRPr="00AF7E6B">
              <w:rPr>
                <w:rFonts w:cs="Arial"/>
                <w:bCs/>
                <w:i/>
                <w:iCs/>
              </w:rPr>
              <w:t>tutoriados</w:t>
            </w:r>
            <w:proofErr w:type="spellEnd"/>
            <w:r w:rsidRPr="00AF7E6B">
              <w:rPr>
                <w:rFonts w:cs="Arial"/>
                <w:bCs/>
                <w:i/>
                <w:iCs/>
              </w:rPr>
              <w:t xml:space="preserve"> (   ), Otro: _____________________</w:t>
            </w:r>
          </w:p>
          <w:p w:rsidR="006823D9" w:rsidRPr="00AF7E6B" w:rsidRDefault="006823D9" w:rsidP="00D53DDF">
            <w:pPr>
              <w:jc w:val="center"/>
              <w:rPr>
                <w:rFonts w:cs="Arial"/>
                <w:b/>
              </w:rPr>
            </w:pPr>
          </w:p>
        </w:tc>
      </w:tr>
      <w:tr w:rsidR="006823D9" w:rsidRPr="00AF7E6B">
        <w:tblPrEx>
          <w:tblCellMar>
            <w:top w:w="0" w:type="dxa"/>
            <w:bottom w:w="0" w:type="dxa"/>
          </w:tblCellMar>
        </w:tblPrEx>
        <w:trPr>
          <w:trHeight w:val="524"/>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lang w:val="pt-BR"/>
              </w:rPr>
            </w:pPr>
            <w:r w:rsidRPr="00AF7E6B">
              <w:rPr>
                <w:rFonts w:cs="Arial"/>
                <w:lang w:val="pt-BR"/>
              </w:rPr>
              <w:t xml:space="preserve">HORARIO: </w:t>
            </w:r>
            <w:r w:rsidR="004E28F9" w:rsidRPr="00AF7E6B">
              <w:rPr>
                <w:rFonts w:cs="Arial"/>
                <w:lang w:val="pt-BR"/>
              </w:rPr>
              <w:t xml:space="preserve"> </w:t>
            </w:r>
          </w:p>
        </w:tc>
      </w:tr>
      <w:tr w:rsidR="006823D9" w:rsidRPr="00AF7E6B">
        <w:tblPrEx>
          <w:tblCellMar>
            <w:top w:w="0" w:type="dxa"/>
            <w:bottom w:w="0" w:type="dxa"/>
          </w:tblCellMar>
        </w:tblPrEx>
        <w:trPr>
          <w:trHeight w:val="446"/>
        </w:trPr>
        <w:tc>
          <w:tcPr>
            <w:tcW w:w="3194"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DIA</w:t>
            </w:r>
          </w:p>
        </w:tc>
        <w:tc>
          <w:tcPr>
            <w:tcW w:w="3194"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b/>
              </w:rPr>
            </w:pPr>
            <w:r w:rsidRPr="00AF7E6B">
              <w:rPr>
                <w:rFonts w:cs="Arial"/>
                <w:b/>
              </w:rPr>
              <w:t>HORAS</w:t>
            </w:r>
          </w:p>
        </w:tc>
        <w:tc>
          <w:tcPr>
            <w:tcW w:w="3110"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SALON</w:t>
            </w:r>
          </w:p>
        </w:tc>
      </w:tr>
      <w:tr w:rsidR="006823D9" w:rsidRPr="00AF7E6B" w:rsidTr="00A9513B">
        <w:tblPrEx>
          <w:tblCellMar>
            <w:top w:w="0" w:type="dxa"/>
            <w:bottom w:w="0" w:type="dxa"/>
          </w:tblCellMar>
        </w:tblPrEx>
        <w:trPr>
          <w:trHeight w:val="1085"/>
        </w:trPr>
        <w:tc>
          <w:tcPr>
            <w:tcW w:w="3194" w:type="dxa"/>
            <w:gridSpan w:val="3"/>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lang w:val="pt-BR"/>
              </w:rPr>
            </w:pPr>
          </w:p>
          <w:p w:rsidR="00A57690" w:rsidRPr="00AF7E6B" w:rsidRDefault="00797FF6" w:rsidP="00D53DDF">
            <w:pPr>
              <w:jc w:val="center"/>
              <w:rPr>
                <w:rFonts w:cs="Arial"/>
                <w:b/>
              </w:rPr>
            </w:pPr>
            <w:r>
              <w:rPr>
                <w:rFonts w:cs="Arial"/>
                <w:b/>
              </w:rPr>
              <w:t>Sábados</w:t>
            </w:r>
          </w:p>
        </w:tc>
        <w:tc>
          <w:tcPr>
            <w:tcW w:w="3194" w:type="dxa"/>
            <w:gridSpan w:val="2"/>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lang w:val="pt-BR"/>
              </w:rPr>
            </w:pPr>
          </w:p>
          <w:p w:rsidR="006823D9" w:rsidRPr="00AF7E6B" w:rsidRDefault="004E28F9" w:rsidP="00D53DDF">
            <w:pPr>
              <w:jc w:val="center"/>
              <w:rPr>
                <w:rFonts w:cs="Arial"/>
                <w:b/>
              </w:rPr>
            </w:pPr>
            <w:r w:rsidRPr="00797FF6">
              <w:rPr>
                <w:rFonts w:cs="Arial"/>
                <w:lang w:val="es-ES"/>
              </w:rPr>
              <w:t>D</w:t>
            </w:r>
            <w:r w:rsidR="00797FF6" w:rsidRPr="00797FF6">
              <w:rPr>
                <w:rFonts w:cs="Arial"/>
                <w:lang w:val="es-ES"/>
              </w:rPr>
              <w:t>e 10</w:t>
            </w:r>
            <w:r w:rsidR="003C161E" w:rsidRPr="00797FF6">
              <w:rPr>
                <w:rFonts w:cs="Arial"/>
                <w:lang w:val="es-ES"/>
              </w:rPr>
              <w:t>:00</w:t>
            </w:r>
            <w:r w:rsidR="00797FF6" w:rsidRPr="00797FF6">
              <w:rPr>
                <w:rFonts w:cs="Arial"/>
                <w:lang w:val="es-ES"/>
              </w:rPr>
              <w:t xml:space="preserve"> a.</w:t>
            </w:r>
            <w:r w:rsidR="00797FF6">
              <w:rPr>
                <w:rFonts w:cs="Arial"/>
                <w:lang w:val="es-ES"/>
              </w:rPr>
              <w:t>m.</w:t>
            </w:r>
            <w:r w:rsidR="003C161E" w:rsidRPr="00797FF6">
              <w:rPr>
                <w:rFonts w:cs="Arial"/>
                <w:lang w:val="es-ES"/>
              </w:rPr>
              <w:t xml:space="preserve"> a </w:t>
            </w:r>
            <w:r w:rsidR="00797FF6" w:rsidRPr="00797FF6">
              <w:rPr>
                <w:rFonts w:cs="Arial"/>
                <w:lang w:val="es-ES"/>
              </w:rPr>
              <w:t>2</w:t>
            </w:r>
            <w:r w:rsidRPr="00797FF6">
              <w:rPr>
                <w:rFonts w:cs="Arial"/>
                <w:lang w:val="es-ES"/>
              </w:rPr>
              <w:t xml:space="preserve">:00 </w:t>
            </w:r>
            <w:r w:rsidR="00797FF6">
              <w:rPr>
                <w:rFonts w:cs="Arial"/>
                <w:lang w:val="es-ES"/>
              </w:rPr>
              <w:t>p.m.</w:t>
            </w:r>
          </w:p>
        </w:tc>
        <w:tc>
          <w:tcPr>
            <w:tcW w:w="3110" w:type="dxa"/>
            <w:gridSpan w:val="2"/>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b/>
              </w:rPr>
            </w:pPr>
          </w:p>
          <w:p w:rsidR="003C161E" w:rsidRPr="00AF7E6B" w:rsidRDefault="00797FF6" w:rsidP="00D53DDF">
            <w:pPr>
              <w:jc w:val="center"/>
              <w:rPr>
                <w:rFonts w:cs="Arial"/>
                <w:b/>
              </w:rPr>
            </w:pPr>
            <w:r>
              <w:rPr>
                <w:rFonts w:cs="Arial"/>
                <w:b/>
              </w:rPr>
              <w:t>407</w:t>
            </w:r>
          </w:p>
        </w:tc>
      </w:tr>
      <w:tr w:rsidR="006823D9" w:rsidRPr="00AF7E6B"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AF7E6B" w:rsidRDefault="006823D9" w:rsidP="00D53DDF">
            <w:pPr>
              <w:jc w:val="center"/>
              <w:rPr>
                <w:rFonts w:cs="Arial"/>
                <w:b/>
              </w:rPr>
            </w:pPr>
            <w:r w:rsidRPr="00AF7E6B">
              <w:rPr>
                <w:rFonts w:cs="Arial"/>
                <w:b/>
              </w:rPr>
              <w:t>I. JUSTIFICACIÓN DEL ESPACIO ACADÉMICO (El Por Qué</w:t>
            </w:r>
            <w:proofErr w:type="gramStart"/>
            <w:r w:rsidRPr="00AF7E6B">
              <w:rPr>
                <w:rFonts w:cs="Arial"/>
                <w:b/>
              </w:rPr>
              <w:t>?</w:t>
            </w:r>
            <w:proofErr w:type="gramEnd"/>
            <w:r w:rsidRPr="00AF7E6B">
              <w:rPr>
                <w:rFonts w:cs="Arial"/>
                <w:b/>
              </w:rPr>
              <w:t>)</w:t>
            </w:r>
          </w:p>
        </w:tc>
      </w:tr>
      <w:tr w:rsidR="006823D9" w:rsidRPr="00AF7E6B" w:rsidTr="00A9513B">
        <w:tblPrEx>
          <w:tblCellMar>
            <w:top w:w="0" w:type="dxa"/>
            <w:bottom w:w="0" w:type="dxa"/>
          </w:tblCellMar>
        </w:tblPrEx>
        <w:trPr>
          <w:trHeight w:val="1422"/>
        </w:trPr>
        <w:tc>
          <w:tcPr>
            <w:tcW w:w="94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A7569B" w:rsidRPr="00026A27" w:rsidRDefault="00A7569B" w:rsidP="009E7130">
            <w:pPr>
              <w:keepNext w:val="0"/>
              <w:spacing w:line="360" w:lineRule="auto"/>
              <w:ind w:left="360"/>
              <w:jc w:val="left"/>
              <w:rPr>
                <w:rFonts w:cs="Arial"/>
                <w:b/>
                <w:color w:val="000000"/>
                <w:szCs w:val="22"/>
              </w:rPr>
            </w:pPr>
          </w:p>
          <w:p w:rsidR="00797FF6" w:rsidRPr="00026A27" w:rsidRDefault="00A7569B" w:rsidP="00797FF6">
            <w:pPr>
              <w:numPr>
                <w:ilvl w:val="0"/>
                <w:numId w:val="17"/>
              </w:numPr>
              <w:rPr>
                <w:rFonts w:cs="Arial"/>
                <w:color w:val="000000"/>
              </w:rPr>
            </w:pPr>
            <w:r w:rsidRPr="00026A27">
              <w:rPr>
                <w:rFonts w:cs="Arial"/>
                <w:b/>
                <w:color w:val="000000"/>
                <w:szCs w:val="22"/>
              </w:rPr>
              <w:t xml:space="preserve">SINOPSIS DE </w:t>
            </w:r>
            <w:smartTag w:uri="urn:schemas-microsoft-com:office:smarttags" w:element="PersonName">
              <w:smartTagPr>
                <w:attr w:name="ProductID" w:val="LA ASIGNATURA"/>
              </w:smartTagPr>
              <w:r w:rsidRPr="00026A27">
                <w:rPr>
                  <w:rFonts w:cs="Arial"/>
                  <w:b/>
                  <w:color w:val="000000"/>
                  <w:szCs w:val="22"/>
                </w:rPr>
                <w:t>LA ASIGNATURA</w:t>
              </w:r>
            </w:smartTag>
            <w:r w:rsidR="00797FF6" w:rsidRPr="00026A27">
              <w:rPr>
                <w:rFonts w:cs="Arial"/>
                <w:b/>
                <w:color w:val="000000"/>
                <w:szCs w:val="22"/>
              </w:rPr>
              <w:t xml:space="preserve">: </w:t>
            </w:r>
            <w:r w:rsidR="00797FF6" w:rsidRPr="00026A27">
              <w:rPr>
                <w:rFonts w:cs="Arial"/>
                <w:color w:val="000000"/>
              </w:rPr>
              <w:t xml:space="preserve">Gestión De Organizaciones es una asignatura obligatoria enfocada a </w:t>
            </w:r>
            <w:smartTag w:uri="urn:schemas-microsoft-com:office:smarttags" w:element="PersonName">
              <w:smartTagPr>
                <w:attr w:name="ProductID" w:val="la Planeación Estratégica"/>
              </w:smartTagPr>
              <w:r w:rsidR="00797FF6" w:rsidRPr="00026A27">
                <w:rPr>
                  <w:rFonts w:cs="Arial"/>
                  <w:color w:val="000000"/>
                </w:rPr>
                <w:t>la Planeación Estratégica</w:t>
              </w:r>
            </w:smartTag>
            <w:r w:rsidR="00797FF6" w:rsidRPr="00026A27">
              <w:rPr>
                <w:rFonts w:cs="Arial"/>
                <w:color w:val="000000"/>
              </w:rPr>
              <w:t xml:space="preserve">, el Cambio Organizacional, </w:t>
            </w:r>
            <w:smartTag w:uri="urn:schemas-microsoft-com:office:smarttags" w:element="PersonName">
              <w:smartTagPr>
                <w:attr w:name="ProductID" w:val="la Gestión Empresarial"/>
              </w:smartTagPr>
              <w:r w:rsidR="00797FF6" w:rsidRPr="00026A27">
                <w:rPr>
                  <w:rFonts w:cs="Arial"/>
                  <w:color w:val="000000"/>
                </w:rPr>
                <w:t>la Gestión Empresarial</w:t>
              </w:r>
            </w:smartTag>
            <w:r w:rsidR="00797FF6" w:rsidRPr="00026A27">
              <w:rPr>
                <w:rFonts w:cs="Arial"/>
                <w:color w:val="000000"/>
              </w:rPr>
              <w:t xml:space="preserve"> y Tecnológica visto desde un punto de vista Sistémico con  un componente fuerte de sostenibilidad y </w:t>
            </w:r>
            <w:proofErr w:type="spellStart"/>
            <w:r w:rsidR="00797FF6" w:rsidRPr="00026A27">
              <w:rPr>
                <w:rFonts w:cs="Arial"/>
                <w:color w:val="000000"/>
              </w:rPr>
              <w:t>proactividad</w:t>
            </w:r>
            <w:proofErr w:type="spellEnd"/>
            <w:r w:rsidR="00797FF6" w:rsidRPr="00026A27">
              <w:rPr>
                <w:rFonts w:cs="Arial"/>
                <w:color w:val="000000"/>
              </w:rPr>
              <w:t xml:space="preserve"> necesarios en el cambiante mundo de los mercados y ambientes empresariales en el cual se busca que el Estudiante maneje los conceptos necesarios para realizar Gestión efectiva y proactiva en las organizaciones en las cuales trabaja, con miras a generar cambio organizacional positivo, mejoras sustanciales en el desarrollo de los diversos procesos organizacionales que se llevan a </w:t>
            </w:r>
            <w:r w:rsidR="00797FF6" w:rsidRPr="00026A27">
              <w:rPr>
                <w:rFonts w:cs="Arial"/>
                <w:color w:val="000000"/>
              </w:rPr>
              <w:lastRenderedPageBreak/>
              <w:t xml:space="preserve">cabo, e Investigación y Desarrollo al interior de </w:t>
            </w:r>
            <w:smartTag w:uri="urn:schemas-microsoft-com:office:smarttags" w:element="PersonName">
              <w:smartTagPr>
                <w:attr w:name="ProductID" w:val="la Organización."/>
              </w:smartTagPr>
              <w:r w:rsidR="00797FF6" w:rsidRPr="00026A27">
                <w:rPr>
                  <w:rFonts w:cs="Arial"/>
                  <w:color w:val="000000"/>
                </w:rPr>
                <w:t>la Organización.</w:t>
              </w:r>
            </w:smartTag>
          </w:p>
          <w:p w:rsidR="001A7125" w:rsidRPr="00026A27" w:rsidRDefault="001A7125" w:rsidP="001A7125">
            <w:pPr>
              <w:rPr>
                <w:rFonts w:cs="Arial"/>
                <w:color w:val="000000"/>
                <w:szCs w:val="22"/>
              </w:rPr>
            </w:pPr>
          </w:p>
          <w:p w:rsidR="00026A27" w:rsidRPr="00026A27" w:rsidRDefault="00A7569B" w:rsidP="00026A27">
            <w:pPr>
              <w:numPr>
                <w:ilvl w:val="0"/>
                <w:numId w:val="17"/>
              </w:numPr>
              <w:rPr>
                <w:rFonts w:cs="Arial"/>
                <w:bCs/>
                <w:lang w:val="es-ES"/>
              </w:rPr>
            </w:pPr>
            <w:r w:rsidRPr="00026A27">
              <w:rPr>
                <w:rFonts w:cs="Arial"/>
                <w:b/>
                <w:color w:val="000000"/>
                <w:szCs w:val="22"/>
              </w:rPr>
              <w:t>JUSTIFICACION</w:t>
            </w:r>
            <w:r w:rsidR="00026A27" w:rsidRPr="00026A27">
              <w:rPr>
                <w:rFonts w:cs="Arial"/>
                <w:b/>
                <w:color w:val="000000"/>
                <w:szCs w:val="22"/>
              </w:rPr>
              <w:t xml:space="preserve">: </w:t>
            </w:r>
            <w:smartTag w:uri="urn:schemas-microsoft-com:office:smarttags" w:element="PersonName">
              <w:smartTagPr>
                <w:attr w:name="ProductID" w:val="La GESTIÓN DE"/>
              </w:smartTagPr>
              <w:r w:rsidR="00026A27" w:rsidRPr="00026A27">
                <w:rPr>
                  <w:rFonts w:cs="Arial"/>
                  <w:b/>
                  <w:color w:val="000000"/>
                  <w:szCs w:val="22"/>
                </w:rPr>
                <w:t>La</w:t>
              </w:r>
              <w:r w:rsidR="00026A27" w:rsidRPr="00026A27">
                <w:rPr>
                  <w:rFonts w:cs="Arial"/>
                  <w:bCs/>
                  <w:lang w:val="es-ES"/>
                </w:rPr>
                <w:t xml:space="preserve"> GESTIÓN DE</w:t>
              </w:r>
            </w:smartTag>
            <w:r w:rsidR="00026A27" w:rsidRPr="00026A27">
              <w:rPr>
                <w:rFonts w:cs="Arial"/>
                <w:bCs/>
                <w:lang w:val="es-ES"/>
              </w:rPr>
              <w:t xml:space="preserve"> ORGANIZACIONES concebida como un todo, fundamenta su ejercicio a partir del análisis de su Gestión Gerencial vista desde la óptica de la política de la empresa y de </w:t>
            </w:r>
            <w:smartTag w:uri="urn:schemas-microsoft-com:office:smarttags" w:element="PersonName">
              <w:smartTagPr>
                <w:attr w:name="ProductID" w:val="la Planeación"/>
              </w:smartTagPr>
              <w:r w:rsidR="00026A27" w:rsidRPr="00026A27">
                <w:rPr>
                  <w:rFonts w:cs="Arial"/>
                  <w:bCs/>
                  <w:lang w:val="es-ES"/>
                </w:rPr>
                <w:t>la Planeación</w:t>
              </w:r>
            </w:smartTag>
            <w:r w:rsidR="00026A27" w:rsidRPr="00026A27">
              <w:rPr>
                <w:rFonts w:cs="Arial"/>
                <w:bCs/>
                <w:lang w:val="es-ES"/>
              </w:rPr>
              <w:t xml:space="preserve"> y Gestión Estratégica. La dinámica con que estas se desarrollan y se implanten en el controvertido y complejo ambiente empresarial, permite a las organizaciones que se adapten y/o respondan rápidamente a las nuevas exigencias de la dinámica del entorno, a través del cambio organizacional para lograr posicionamiento sostenible en el mercado y un liderazgo efectivo y competitivo.</w:t>
            </w:r>
          </w:p>
          <w:p w:rsidR="00026A27" w:rsidRPr="00026A27" w:rsidRDefault="00026A27" w:rsidP="00026A27">
            <w:pPr>
              <w:rPr>
                <w:rFonts w:cs="Arial"/>
                <w:b/>
                <w:color w:val="000000"/>
              </w:rPr>
            </w:pPr>
          </w:p>
          <w:p w:rsidR="00541BD5" w:rsidRPr="00026A27" w:rsidRDefault="00541BD5" w:rsidP="001A7125">
            <w:pPr>
              <w:pStyle w:val="Textoindependiente3"/>
              <w:numPr>
                <w:ilvl w:val="0"/>
                <w:numId w:val="17"/>
              </w:numPr>
              <w:spacing w:line="360" w:lineRule="auto"/>
              <w:rPr>
                <w:rFonts w:cs="Arial"/>
                <w:sz w:val="22"/>
                <w:szCs w:val="22"/>
              </w:rPr>
            </w:pPr>
            <w:r w:rsidRPr="00026A27">
              <w:rPr>
                <w:rFonts w:cs="Arial"/>
                <w:b/>
                <w:sz w:val="22"/>
                <w:szCs w:val="22"/>
              </w:rPr>
              <w:t xml:space="preserve">PRERREQUISITO:  </w:t>
            </w:r>
            <w:r w:rsidR="001A7125" w:rsidRPr="00026A27">
              <w:rPr>
                <w:rFonts w:cs="Arial"/>
                <w:sz w:val="22"/>
                <w:szCs w:val="22"/>
              </w:rPr>
              <w:t>Ninguno</w:t>
            </w:r>
          </w:p>
          <w:p w:rsidR="006823D9" w:rsidRPr="00026A27" w:rsidRDefault="006823D9" w:rsidP="009E7130">
            <w:pPr>
              <w:spacing w:line="360" w:lineRule="auto"/>
              <w:rPr>
                <w:rFonts w:cs="Arial"/>
                <w:bCs/>
                <w:i/>
                <w:iCs/>
                <w:szCs w:val="22"/>
              </w:rPr>
            </w:pPr>
          </w:p>
        </w:tc>
      </w:tr>
      <w:tr w:rsidR="006823D9" w:rsidRPr="00AF7E6B"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23D9" w:rsidRPr="00AF7E6B" w:rsidRDefault="006823D9" w:rsidP="00D53DDF">
            <w:pPr>
              <w:spacing w:line="360" w:lineRule="auto"/>
              <w:ind w:left="2"/>
              <w:jc w:val="center"/>
              <w:rPr>
                <w:rFonts w:cs="Arial"/>
                <w:b/>
                <w:szCs w:val="22"/>
              </w:rPr>
            </w:pPr>
          </w:p>
          <w:p w:rsidR="006823D9" w:rsidRPr="00AF7E6B" w:rsidRDefault="006823D9" w:rsidP="00D53DDF">
            <w:pPr>
              <w:spacing w:line="360" w:lineRule="auto"/>
              <w:ind w:left="2"/>
              <w:jc w:val="center"/>
              <w:rPr>
                <w:rFonts w:cs="Arial"/>
                <w:b/>
                <w:szCs w:val="22"/>
              </w:rPr>
            </w:pPr>
            <w:r w:rsidRPr="00AF7E6B">
              <w:rPr>
                <w:rFonts w:cs="Arial"/>
                <w:b/>
                <w:szCs w:val="22"/>
              </w:rPr>
              <w:t>II. PROGRAMACION DEL CONTENIDO (El Qué</w:t>
            </w:r>
            <w:proofErr w:type="gramStart"/>
            <w:r w:rsidRPr="00AF7E6B">
              <w:rPr>
                <w:rFonts w:cs="Arial"/>
                <w:b/>
                <w:szCs w:val="22"/>
              </w:rPr>
              <w:t>?</w:t>
            </w:r>
            <w:proofErr w:type="gramEnd"/>
            <w:r w:rsidRPr="00AF7E6B">
              <w:rPr>
                <w:rFonts w:cs="Arial"/>
                <w:b/>
                <w:szCs w:val="22"/>
              </w:rPr>
              <w:t xml:space="preserve"> Enseñar)</w:t>
            </w:r>
          </w:p>
          <w:p w:rsidR="006823D9" w:rsidRPr="00AF7E6B" w:rsidRDefault="006823D9" w:rsidP="00D53DDF">
            <w:pPr>
              <w:jc w:val="center"/>
              <w:rPr>
                <w:rFonts w:cs="Arial"/>
                <w:b/>
                <w:szCs w:val="22"/>
              </w:rPr>
            </w:pPr>
          </w:p>
        </w:tc>
      </w:tr>
      <w:tr w:rsidR="006823D9" w:rsidRPr="00AF7E6B"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23D9" w:rsidRPr="00AF7E6B" w:rsidRDefault="006823D9" w:rsidP="00D53DDF">
            <w:pPr>
              <w:jc w:val="center"/>
              <w:rPr>
                <w:rFonts w:cs="Arial"/>
                <w:b/>
                <w:szCs w:val="22"/>
              </w:rPr>
            </w:pPr>
            <w:r w:rsidRPr="00AF7E6B">
              <w:rPr>
                <w:rFonts w:cs="Arial"/>
                <w:b/>
                <w:szCs w:val="22"/>
              </w:rPr>
              <w:t>OBJETIVO GENERAL</w:t>
            </w:r>
          </w:p>
        </w:tc>
      </w:tr>
      <w:tr w:rsidR="00A57690" w:rsidRPr="00AF7E6B"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26A27" w:rsidRPr="00026A27" w:rsidRDefault="00026A27" w:rsidP="00026A27">
            <w:pPr>
              <w:pStyle w:val="Textoindependiente3"/>
              <w:rPr>
                <w:rFonts w:cs="Arial"/>
                <w:sz w:val="20"/>
              </w:rPr>
            </w:pPr>
            <w:r w:rsidRPr="00026A27">
              <w:rPr>
                <w:rFonts w:cs="Arial"/>
                <w:bCs/>
                <w:sz w:val="20"/>
                <w:lang w:val="es-ES"/>
              </w:rPr>
              <w:t xml:space="preserve">Conocer y comprender los diferentes conceptos (Básicos y específicos) así como las distintas técnicas (Instrumentales y evaluativas) para contextualizar desde un marco teórico-conceptual y aplicar desde un punto de vista práctico </w:t>
            </w:r>
            <w:smartTag w:uri="urn:schemas-microsoft-com:office:smarttags" w:element="PersonName">
              <w:smartTagPr>
                <w:attr w:name="ProductID" w:val="La GESTIÓN DE"/>
              </w:smartTagPr>
              <w:r w:rsidRPr="00026A27">
                <w:rPr>
                  <w:rFonts w:cs="Arial"/>
                  <w:bCs/>
                  <w:sz w:val="20"/>
                  <w:lang w:val="es-ES"/>
                </w:rPr>
                <w:t>la GESTIÓN DE</w:t>
              </w:r>
            </w:smartTag>
            <w:r w:rsidRPr="00026A27">
              <w:rPr>
                <w:rFonts w:cs="Arial"/>
                <w:bCs/>
                <w:sz w:val="20"/>
                <w:lang w:val="es-ES"/>
              </w:rPr>
              <w:t xml:space="preserve"> ORGANIZACIONES como instrumento de dirección, de cambio y de competitividad de la actividad empresarial.</w:t>
            </w:r>
          </w:p>
          <w:p w:rsidR="00A57690" w:rsidRPr="00026A27" w:rsidRDefault="00A57690" w:rsidP="00A57690">
            <w:pPr>
              <w:rPr>
                <w:rFonts w:cs="Arial"/>
                <w:szCs w:val="22"/>
              </w:rPr>
            </w:pPr>
          </w:p>
        </w:tc>
      </w:tr>
      <w:tr w:rsidR="006823D9" w:rsidRPr="00AF7E6B" w:rsidTr="00A9513B">
        <w:tblPrEx>
          <w:tblCellMar>
            <w:top w:w="0" w:type="dxa"/>
            <w:bottom w:w="0" w:type="dxa"/>
          </w:tblCellMar>
        </w:tblPrEx>
        <w:trPr>
          <w:trHeight w:val="379"/>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23D9" w:rsidRPr="00B62148" w:rsidRDefault="006823D9" w:rsidP="00D53DDF">
            <w:pPr>
              <w:jc w:val="center"/>
              <w:rPr>
                <w:rFonts w:cs="Arial"/>
                <w:b/>
                <w:szCs w:val="22"/>
              </w:rPr>
            </w:pPr>
            <w:r w:rsidRPr="00B62148">
              <w:rPr>
                <w:rFonts w:cs="Arial"/>
                <w:b/>
                <w:szCs w:val="22"/>
              </w:rPr>
              <w:t>OBJETIVOS ESPECÍFICOS</w:t>
            </w:r>
          </w:p>
        </w:tc>
      </w:tr>
      <w:tr w:rsidR="006823D9" w:rsidRPr="00AF7E6B" w:rsidTr="00AF7E6B">
        <w:tblPrEx>
          <w:tblCellMar>
            <w:top w:w="0" w:type="dxa"/>
            <w:bottom w:w="0" w:type="dxa"/>
          </w:tblCellMar>
        </w:tblPrEx>
        <w:trPr>
          <w:trHeight w:val="321"/>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26A27" w:rsidRPr="00026A27" w:rsidRDefault="00026A27" w:rsidP="00026A27">
            <w:pPr>
              <w:keepNext w:val="0"/>
              <w:numPr>
                <w:ilvl w:val="0"/>
                <w:numId w:val="15"/>
              </w:numPr>
              <w:tabs>
                <w:tab w:val="num" w:pos="900"/>
              </w:tabs>
              <w:spacing w:line="240" w:lineRule="auto"/>
              <w:rPr>
                <w:rFonts w:cs="Arial"/>
                <w:bCs/>
                <w:lang w:val="es-ES"/>
              </w:rPr>
            </w:pPr>
            <w:r w:rsidRPr="00026A27">
              <w:rPr>
                <w:rFonts w:cs="Arial"/>
                <w:bCs/>
                <w:lang w:val="es-ES"/>
              </w:rPr>
              <w:t>Conocer la filosofía empresarial, su dinámica y su interrelación con el entorno con enfoque sistémico y a través del desarrollo de estrategias competitivas sostenibles y sustentadas en el cambio organizacional.</w:t>
            </w:r>
          </w:p>
          <w:p w:rsidR="00026A27" w:rsidRPr="00026A27" w:rsidRDefault="00026A27" w:rsidP="00026A27">
            <w:pPr>
              <w:keepNext w:val="0"/>
              <w:numPr>
                <w:ilvl w:val="0"/>
                <w:numId w:val="15"/>
              </w:numPr>
              <w:tabs>
                <w:tab w:val="num" w:pos="900"/>
              </w:tabs>
              <w:spacing w:line="240" w:lineRule="auto"/>
              <w:rPr>
                <w:rFonts w:cs="Arial"/>
                <w:bCs/>
                <w:lang w:val="es-ES"/>
              </w:rPr>
            </w:pPr>
            <w:r w:rsidRPr="00026A27">
              <w:rPr>
                <w:rFonts w:cs="Arial"/>
                <w:bCs/>
                <w:lang w:val="es-ES"/>
              </w:rPr>
              <w:t>Comprender la importancia de la planeación estratégica en la formulación, implementación y puesta en marcha de procesos de cambio organizacional, como actitud proactiva ante nuevos retos y nuevas perspectivas empresariales.</w:t>
            </w:r>
          </w:p>
          <w:p w:rsidR="00026A27" w:rsidRPr="00026A27" w:rsidRDefault="00026A27" w:rsidP="00026A27">
            <w:pPr>
              <w:keepNext w:val="0"/>
              <w:numPr>
                <w:ilvl w:val="0"/>
                <w:numId w:val="15"/>
              </w:numPr>
              <w:tabs>
                <w:tab w:val="num" w:pos="900"/>
              </w:tabs>
              <w:spacing w:line="240" w:lineRule="auto"/>
              <w:rPr>
                <w:rFonts w:cs="Arial"/>
                <w:bCs/>
                <w:lang w:val="es-ES"/>
              </w:rPr>
            </w:pPr>
            <w:r w:rsidRPr="00026A27">
              <w:rPr>
                <w:rFonts w:cs="Arial"/>
                <w:bCs/>
                <w:lang w:val="es-ES"/>
              </w:rPr>
              <w:t>Entender en esencia del pensamiento estratégico como competencia de un gerente en el posicionamiento de su organización para que alcance una ventaja competitiva sostenible.</w:t>
            </w:r>
          </w:p>
          <w:p w:rsidR="00026A27" w:rsidRPr="00026A27" w:rsidRDefault="00026A27" w:rsidP="00026A27">
            <w:pPr>
              <w:keepNext w:val="0"/>
              <w:numPr>
                <w:ilvl w:val="0"/>
                <w:numId w:val="15"/>
              </w:numPr>
              <w:tabs>
                <w:tab w:val="num" w:pos="900"/>
              </w:tabs>
              <w:spacing w:line="240" w:lineRule="auto"/>
              <w:rPr>
                <w:rFonts w:cs="Arial"/>
                <w:b/>
                <w:color w:val="000000"/>
              </w:rPr>
            </w:pPr>
            <w:r w:rsidRPr="00026A27">
              <w:rPr>
                <w:rFonts w:cs="Arial"/>
                <w:bCs/>
                <w:lang w:val="es-ES"/>
              </w:rPr>
              <w:t>Saber claramente que el objetivo fundamental de toda empresa es crear valor para sus propietarios o accionistas y demás partes interesadas brindando valor de cliente.</w:t>
            </w:r>
          </w:p>
          <w:p w:rsidR="00026A27" w:rsidRPr="00026A27" w:rsidRDefault="00026A27" w:rsidP="00026A27">
            <w:pPr>
              <w:keepNext w:val="0"/>
              <w:numPr>
                <w:ilvl w:val="0"/>
                <w:numId w:val="15"/>
              </w:numPr>
              <w:tabs>
                <w:tab w:val="num" w:pos="900"/>
              </w:tabs>
              <w:spacing w:line="240" w:lineRule="auto"/>
              <w:rPr>
                <w:rFonts w:cs="Arial"/>
                <w:b/>
                <w:color w:val="000000"/>
              </w:rPr>
            </w:pPr>
            <w:r w:rsidRPr="00026A27">
              <w:rPr>
                <w:rFonts w:cs="Arial"/>
                <w:bCs/>
                <w:lang w:val="es-ES"/>
              </w:rPr>
              <w:t>Comprender los conceptos de gestión del conocimiento y gestión de tecnología e innovación como componentes fundamentales de la gestión empresarial.</w:t>
            </w:r>
          </w:p>
          <w:p w:rsidR="006823D9" w:rsidRPr="00026A27" w:rsidRDefault="006823D9" w:rsidP="00026A27">
            <w:pPr>
              <w:pStyle w:val="Textoindependiente3"/>
              <w:keepNext w:val="0"/>
              <w:spacing w:after="0" w:line="240" w:lineRule="auto"/>
              <w:ind w:left="360"/>
              <w:rPr>
                <w:rFonts w:cs="Arial"/>
                <w:b/>
                <w:sz w:val="22"/>
                <w:szCs w:val="22"/>
              </w:rPr>
            </w:pPr>
          </w:p>
        </w:tc>
      </w:tr>
      <w:tr w:rsidR="006823D9" w:rsidRPr="00AF7E6B" w:rsidTr="00AF7E6B">
        <w:tblPrEx>
          <w:tblCellMar>
            <w:top w:w="0" w:type="dxa"/>
            <w:bottom w:w="0" w:type="dxa"/>
          </w:tblCellMar>
        </w:tblPrEx>
        <w:trPr>
          <w:trHeight w:val="321"/>
        </w:trPr>
        <w:tc>
          <w:tcPr>
            <w:tcW w:w="94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FA027C" w:rsidRDefault="006823D9" w:rsidP="00D53DDF">
            <w:pPr>
              <w:spacing w:line="360" w:lineRule="auto"/>
              <w:jc w:val="center"/>
              <w:rPr>
                <w:rFonts w:cs="Arial"/>
                <w:b/>
                <w:szCs w:val="22"/>
              </w:rPr>
            </w:pPr>
            <w:r w:rsidRPr="00FA027C">
              <w:rPr>
                <w:rFonts w:cs="Arial"/>
                <w:b/>
                <w:szCs w:val="22"/>
              </w:rPr>
              <w:lastRenderedPageBreak/>
              <w:t>COMPETENCIAS DE FORMACIÓN:</w:t>
            </w:r>
          </w:p>
          <w:p w:rsidR="00297804" w:rsidRPr="00FA027C" w:rsidRDefault="006823D9" w:rsidP="00D53DDF">
            <w:pPr>
              <w:rPr>
                <w:rFonts w:cs="Arial"/>
                <w:bCs/>
                <w:i/>
                <w:iCs/>
                <w:szCs w:val="22"/>
              </w:rPr>
            </w:pPr>
            <w:r w:rsidRPr="00FA027C">
              <w:rPr>
                <w:rFonts w:cs="Arial"/>
                <w:bCs/>
                <w:i/>
                <w:iCs/>
                <w:szCs w:val="22"/>
                <w:highlight w:val="lightGray"/>
              </w:rPr>
              <w:t xml:space="preserve">(Estas competencias planteadas en los reglamentos de </w:t>
            </w:r>
            <w:smartTag w:uri="urn:schemas-microsoft-com:office:smarttags" w:element="PersonName">
              <w:smartTagPr>
                <w:attr w:name="ProductID" w:val="la Universidad Distrital"/>
              </w:smartTagPr>
              <w:r w:rsidRPr="00FA027C">
                <w:rPr>
                  <w:rFonts w:cs="Arial"/>
                  <w:bCs/>
                  <w:i/>
                  <w:iCs/>
                  <w:szCs w:val="22"/>
                  <w:highlight w:val="lightGray"/>
                </w:rPr>
                <w:t>la Universidad Distrital</w:t>
              </w:r>
            </w:smartTag>
            <w:r w:rsidRPr="00FA027C">
              <w:rPr>
                <w:rFonts w:cs="Arial"/>
                <w:bCs/>
                <w:i/>
                <w:iCs/>
                <w:szCs w:val="22"/>
                <w:highlight w:val="lightGray"/>
              </w:rPr>
              <w:t xml:space="preserve"> son: de </w:t>
            </w:r>
            <w:r w:rsidRPr="00FA027C">
              <w:rPr>
                <w:rFonts w:cs="Arial"/>
                <w:b/>
                <w:i/>
                <w:iCs/>
                <w:szCs w:val="22"/>
                <w:highlight w:val="lightGray"/>
              </w:rPr>
              <w:t>contexto</w:t>
            </w:r>
            <w:r w:rsidRPr="00FA027C">
              <w:rPr>
                <w:rFonts w:cs="Arial"/>
                <w:bCs/>
                <w:i/>
                <w:iCs/>
                <w:szCs w:val="22"/>
                <w:highlight w:val="lightGray"/>
              </w:rPr>
              <w:t xml:space="preserve"> (culturales: del entorno natural y social centrada en la autonomía de los individuos), </w:t>
            </w:r>
            <w:r w:rsidRPr="00FA027C">
              <w:rPr>
                <w:rFonts w:cs="Arial"/>
                <w:b/>
                <w:i/>
                <w:iCs/>
                <w:szCs w:val="22"/>
                <w:highlight w:val="lightGray"/>
              </w:rPr>
              <w:t>básicas</w:t>
            </w:r>
            <w:r w:rsidRPr="00FA027C">
              <w:rPr>
                <w:rFonts w:cs="Arial"/>
                <w:bCs/>
                <w:i/>
                <w:iCs/>
                <w:szCs w:val="22"/>
                <w:highlight w:val="lightGray"/>
              </w:rPr>
              <w:t xml:space="preserve"> (cognitivas: en torno a la resolución de problemas e implica las tres del ICFES: interpretación, argumentación, y proposición-), </w:t>
            </w:r>
            <w:r w:rsidRPr="00FA027C">
              <w:rPr>
                <w:rFonts w:cs="Arial"/>
                <w:b/>
                <w:i/>
                <w:iCs/>
                <w:szCs w:val="22"/>
                <w:highlight w:val="lightGray"/>
              </w:rPr>
              <w:t>laborales</w:t>
            </w:r>
            <w:r w:rsidRPr="00FA027C">
              <w:rPr>
                <w:rFonts w:cs="Arial"/>
                <w:bCs/>
                <w:i/>
                <w:iCs/>
                <w:szCs w:val="22"/>
                <w:highlight w:val="lightGray"/>
              </w:rPr>
              <w:t xml:space="preserve"> (que facultan para desempeños de las profesiones). Las competencias se integran en estándares mínimos de calidad que permitan las transferencias y homologaciones.</w:t>
            </w:r>
            <w:r w:rsidR="009E7130" w:rsidRPr="00FA027C">
              <w:rPr>
                <w:rFonts w:cs="Arial"/>
                <w:bCs/>
                <w:i/>
                <w:iCs/>
                <w:szCs w:val="22"/>
              </w:rPr>
              <w:t xml:space="preserve">  </w:t>
            </w:r>
            <w:r w:rsidR="00297804" w:rsidRPr="007F04DC">
              <w:rPr>
                <w:rFonts w:cs="Arial"/>
                <w:bCs/>
                <w:i/>
                <w:iCs/>
                <w:szCs w:val="22"/>
                <w:highlight w:val="yellow"/>
              </w:rPr>
              <w:t>Se deben clasificar las competencias relacionadas:</w:t>
            </w:r>
          </w:p>
          <w:p w:rsidR="00297804" w:rsidRPr="00FA027C" w:rsidRDefault="00297804" w:rsidP="00D53DDF">
            <w:pPr>
              <w:rPr>
                <w:rFonts w:cs="Arial"/>
                <w:bCs/>
                <w:i/>
                <w:iCs/>
                <w:szCs w:val="22"/>
              </w:rPr>
            </w:pPr>
          </w:p>
          <w:p w:rsidR="00211826" w:rsidRPr="0095425E" w:rsidRDefault="00211826" w:rsidP="00D53DDF">
            <w:pPr>
              <w:rPr>
                <w:rFonts w:cs="Arial"/>
              </w:rPr>
            </w:pPr>
          </w:p>
          <w:p w:rsidR="006823D9" w:rsidRPr="00FA027C" w:rsidRDefault="006823D9" w:rsidP="00D53DDF">
            <w:pPr>
              <w:spacing w:line="360" w:lineRule="auto"/>
              <w:jc w:val="center"/>
              <w:rPr>
                <w:rFonts w:cs="Arial"/>
                <w:b/>
                <w:szCs w:val="22"/>
              </w:rPr>
            </w:pPr>
          </w:p>
        </w:tc>
      </w:tr>
      <w:tr w:rsidR="006823D9" w:rsidRPr="00AF7E6B">
        <w:tblPrEx>
          <w:tblCellMar>
            <w:top w:w="0" w:type="dxa"/>
            <w:bottom w:w="0" w:type="dxa"/>
          </w:tblCellMar>
        </w:tblPrEx>
        <w:trPr>
          <w:trHeight w:val="1266"/>
        </w:trPr>
        <w:tc>
          <w:tcPr>
            <w:tcW w:w="9498" w:type="dxa"/>
            <w:gridSpan w:val="7"/>
            <w:tcBorders>
              <w:top w:val="single" w:sz="4" w:space="0" w:color="auto"/>
              <w:left w:val="single" w:sz="4" w:space="0" w:color="auto"/>
              <w:bottom w:val="single" w:sz="4" w:space="0" w:color="auto"/>
              <w:right w:val="single" w:sz="4" w:space="0" w:color="auto"/>
            </w:tcBorders>
          </w:tcPr>
          <w:p w:rsidR="006823D9" w:rsidRPr="0057642E" w:rsidRDefault="006823D9" w:rsidP="00D53DDF">
            <w:pPr>
              <w:spacing w:line="360" w:lineRule="auto"/>
              <w:ind w:left="2"/>
              <w:jc w:val="center"/>
              <w:rPr>
                <w:rFonts w:cs="Arial"/>
                <w:szCs w:val="22"/>
              </w:rPr>
            </w:pPr>
          </w:p>
          <w:p w:rsidR="006823D9" w:rsidRPr="0057642E" w:rsidRDefault="006823D9" w:rsidP="00D53DDF">
            <w:pPr>
              <w:spacing w:line="360" w:lineRule="auto"/>
              <w:ind w:left="2"/>
              <w:rPr>
                <w:rFonts w:cs="Arial"/>
                <w:bCs/>
                <w:i/>
                <w:iCs/>
                <w:szCs w:val="22"/>
              </w:rPr>
            </w:pPr>
            <w:r w:rsidRPr="0057642E">
              <w:rPr>
                <w:rFonts w:cs="Arial"/>
                <w:szCs w:val="22"/>
              </w:rPr>
              <w:t xml:space="preserve">PROGRAMA SINTÉTICO: </w:t>
            </w:r>
          </w:p>
          <w:p w:rsidR="006823D9" w:rsidRPr="0057642E" w:rsidRDefault="006823D9" w:rsidP="00D53DDF">
            <w:pPr>
              <w:rPr>
                <w:rFonts w:cs="Arial"/>
                <w:bCs/>
                <w:i/>
                <w:iCs/>
                <w:szCs w:val="22"/>
                <w:highlight w:val="lightGray"/>
              </w:rPr>
            </w:pPr>
            <w:r w:rsidRPr="0057642E">
              <w:rPr>
                <w:rFonts w:cs="Arial"/>
                <w:bCs/>
                <w:i/>
                <w:iCs/>
                <w:szCs w:val="22"/>
                <w:highlight w:val="lightGray"/>
              </w:rPr>
              <w:t xml:space="preserve">Como el Syllabus intenta ser una mecanismo investigativo del micro currículo para cada asignatura (o espacio académico) y alternativo a los currículos </w:t>
            </w:r>
            <w:proofErr w:type="spellStart"/>
            <w:r w:rsidRPr="0057642E">
              <w:rPr>
                <w:rFonts w:cs="Arial"/>
                <w:bCs/>
                <w:i/>
                <w:iCs/>
                <w:szCs w:val="22"/>
                <w:highlight w:val="lightGray"/>
              </w:rPr>
              <w:t>espontaneístas</w:t>
            </w:r>
            <w:proofErr w:type="spellEnd"/>
            <w:r w:rsidRPr="0057642E">
              <w:rPr>
                <w:rFonts w:cs="Arial"/>
                <w:bCs/>
                <w:i/>
                <w:iCs/>
                <w:szCs w:val="22"/>
                <w:highlight w:val="lightGray"/>
              </w:rPr>
              <w:t xml:space="preserve"> y enciclopédicos. Esta opción alternativa apunta a un currículo profundo y transversal que permita la formación de competencias (actividades, habilidades, valores para desempeños en un saber hacer en el contexto del mundo de la vida y del trabajo). </w:t>
            </w:r>
          </w:p>
          <w:p w:rsidR="006823D9" w:rsidRPr="0057642E" w:rsidRDefault="006823D9" w:rsidP="00D53DDF">
            <w:pPr>
              <w:rPr>
                <w:rFonts w:cs="Arial"/>
                <w:bCs/>
                <w:i/>
                <w:iCs/>
                <w:szCs w:val="22"/>
                <w:highlight w:val="lightGray"/>
              </w:rPr>
            </w:pPr>
            <w:r w:rsidRPr="0057642E">
              <w:rPr>
                <w:rFonts w:cs="Arial"/>
                <w:bCs/>
                <w:i/>
                <w:iCs/>
                <w:szCs w:val="22"/>
                <w:highlight w:val="lightGray"/>
              </w:rPr>
              <w:t xml:space="preserve">Cada unidad Didáctica debe estar acompañada de preguntas de investigación que se resolverán con los estudiantes. </w:t>
            </w:r>
          </w:p>
          <w:p w:rsidR="006823D9" w:rsidRPr="0057642E" w:rsidRDefault="006823D9" w:rsidP="00D53DDF">
            <w:pPr>
              <w:rPr>
                <w:rFonts w:cs="Arial"/>
                <w:bCs/>
                <w:i/>
                <w:iCs/>
                <w:szCs w:val="22"/>
              </w:rPr>
            </w:pPr>
            <w:r w:rsidRPr="0057642E">
              <w:rPr>
                <w:rFonts w:cs="Arial"/>
                <w:bCs/>
                <w:i/>
                <w:iCs/>
                <w:szCs w:val="22"/>
                <w:highlight w:val="lightGray"/>
              </w:rPr>
              <w:t xml:space="preserve">El diseño de los contenidos se hará en torno a tres o cuatro unidades didácticas profundas y trasversales. Cada unidad didáctica debe explicitar los contenidos conceptuales, procedimentales y </w:t>
            </w:r>
            <w:proofErr w:type="spellStart"/>
            <w:r w:rsidRPr="0057642E">
              <w:rPr>
                <w:rFonts w:cs="Arial"/>
                <w:bCs/>
                <w:i/>
                <w:iCs/>
                <w:szCs w:val="22"/>
                <w:highlight w:val="lightGray"/>
              </w:rPr>
              <w:t>actitudinales</w:t>
            </w:r>
            <w:proofErr w:type="spellEnd"/>
            <w:r w:rsidRPr="0057642E">
              <w:rPr>
                <w:rFonts w:cs="Arial"/>
                <w:bCs/>
                <w:i/>
                <w:iCs/>
                <w:szCs w:val="22"/>
                <w:highlight w:val="lightGray"/>
              </w:rPr>
              <w:t xml:space="preserve"> que sirvan de base para formar competencias.</w:t>
            </w:r>
            <w:r w:rsidRPr="0057642E">
              <w:rPr>
                <w:rFonts w:cs="Arial"/>
                <w:bCs/>
                <w:i/>
                <w:iCs/>
                <w:szCs w:val="22"/>
              </w:rPr>
              <w:t xml:space="preserve"> </w:t>
            </w:r>
          </w:p>
          <w:p w:rsidR="0040377F" w:rsidRPr="0057642E" w:rsidRDefault="0040377F" w:rsidP="00D53DDF">
            <w:pPr>
              <w:rPr>
                <w:rFonts w:cs="Arial"/>
                <w:bCs/>
                <w:i/>
                <w:iCs/>
                <w:szCs w:val="22"/>
              </w:rPr>
            </w:pPr>
          </w:p>
          <w:p w:rsidR="005C39A5" w:rsidRPr="0057642E" w:rsidRDefault="005C39A5" w:rsidP="005C39A5">
            <w:pPr>
              <w:numPr>
                <w:ilvl w:val="0"/>
                <w:numId w:val="6"/>
              </w:numPr>
              <w:rPr>
                <w:rFonts w:cs="Arial"/>
                <w:szCs w:val="22"/>
              </w:rPr>
            </w:pPr>
          </w:p>
        </w:tc>
      </w:tr>
      <w:tr w:rsidR="006823D9" w:rsidRPr="00AF7E6B">
        <w:tblPrEx>
          <w:tblCellMar>
            <w:top w:w="0" w:type="dxa"/>
            <w:bottom w:w="0" w:type="dxa"/>
          </w:tblCellMar>
        </w:tblPrEx>
        <w:trPr>
          <w:trHeight w:val="331"/>
        </w:trPr>
        <w:tc>
          <w:tcPr>
            <w:tcW w:w="9498" w:type="dxa"/>
            <w:gridSpan w:val="7"/>
            <w:tcBorders>
              <w:top w:val="single" w:sz="4" w:space="0" w:color="auto"/>
              <w:left w:val="single" w:sz="4" w:space="0" w:color="auto"/>
              <w:bottom w:val="nil"/>
              <w:right w:val="single" w:sz="4" w:space="0" w:color="auto"/>
            </w:tcBorders>
          </w:tcPr>
          <w:p w:rsidR="006823D9" w:rsidRPr="00AF7E6B" w:rsidRDefault="006823D9" w:rsidP="00D53DDF">
            <w:pPr>
              <w:jc w:val="center"/>
              <w:rPr>
                <w:rFonts w:cs="Arial"/>
                <w:b/>
                <w:szCs w:val="22"/>
              </w:rPr>
            </w:pPr>
            <w:r w:rsidRPr="00AF7E6B">
              <w:rPr>
                <w:rFonts w:cs="Arial"/>
                <w:b/>
                <w:szCs w:val="22"/>
              </w:rPr>
              <w:t>III. ESTRATEGIAS (El Cómo</w:t>
            </w:r>
            <w:proofErr w:type="gramStart"/>
            <w:r w:rsidRPr="00AF7E6B">
              <w:rPr>
                <w:rFonts w:cs="Arial"/>
                <w:b/>
                <w:szCs w:val="22"/>
              </w:rPr>
              <w:t>?</w:t>
            </w:r>
            <w:proofErr w:type="gramEnd"/>
            <w:r w:rsidRPr="00AF7E6B">
              <w:rPr>
                <w:rFonts w:cs="Arial"/>
                <w:b/>
                <w:szCs w:val="22"/>
              </w:rPr>
              <w:t>)</w:t>
            </w:r>
          </w:p>
        </w:tc>
      </w:tr>
      <w:tr w:rsidR="006823D9" w:rsidRPr="00AF7E6B">
        <w:tblPrEx>
          <w:tblCellMar>
            <w:top w:w="0" w:type="dxa"/>
            <w:bottom w:w="0" w:type="dxa"/>
          </w:tblCellMar>
        </w:tblPrEx>
        <w:trPr>
          <w:trHeight w:val="719"/>
        </w:trPr>
        <w:tc>
          <w:tcPr>
            <w:tcW w:w="9498" w:type="dxa"/>
            <w:gridSpan w:val="7"/>
            <w:tcBorders>
              <w:top w:val="nil"/>
              <w:left w:val="single" w:sz="4" w:space="0" w:color="auto"/>
              <w:bottom w:val="single" w:sz="4" w:space="0" w:color="auto"/>
              <w:right w:val="single" w:sz="4" w:space="0" w:color="auto"/>
            </w:tcBorders>
          </w:tcPr>
          <w:p w:rsidR="006823D9" w:rsidRPr="009A3332" w:rsidRDefault="006823D9" w:rsidP="00D53DDF">
            <w:pPr>
              <w:rPr>
                <w:rFonts w:cs="Arial"/>
                <w:b/>
                <w:szCs w:val="22"/>
              </w:rPr>
            </w:pPr>
            <w:r w:rsidRPr="009A3332">
              <w:rPr>
                <w:rFonts w:cs="Arial"/>
                <w:b/>
                <w:szCs w:val="22"/>
              </w:rPr>
              <w:t xml:space="preserve">Metodología Pedagógica y Didáctica: </w:t>
            </w:r>
          </w:p>
          <w:p w:rsidR="006823D9" w:rsidRPr="009A3332" w:rsidRDefault="006823D9" w:rsidP="00D53DDF">
            <w:pPr>
              <w:rPr>
                <w:rFonts w:cs="Arial"/>
                <w:bCs/>
                <w:i/>
                <w:iCs/>
                <w:szCs w:val="22"/>
              </w:rPr>
            </w:pPr>
            <w:r w:rsidRPr="009A3332">
              <w:rPr>
                <w:rFonts w:cs="Arial"/>
                <w:bCs/>
                <w:szCs w:val="22"/>
                <w:highlight w:val="lightGray"/>
              </w:rPr>
              <w:t>(</w:t>
            </w:r>
            <w:r w:rsidRPr="009A3332">
              <w:rPr>
                <w:rFonts w:cs="Arial"/>
                <w:bCs/>
                <w:i/>
                <w:iCs/>
                <w:szCs w:val="22"/>
                <w:highlight w:val="lightGray"/>
              </w:rPr>
              <w:t>Centrada en núcleos conceptuales y resolución de problemas en pequeños proyectos de investigación en grupos de estudiantes.  Explicitar el tipo de metodología científica usada. Están centradas en el trabajo didáctico de los intereses y las ideas previas de los estudiantes. Cada unidad didáctica requiere determinar y trabajar las ideas previas, por ejemplo, en torno a la resolución de pequeños proyectos de investigación</w:t>
            </w:r>
            <w:r w:rsidRPr="009A3332">
              <w:rPr>
                <w:rFonts w:cs="Arial"/>
                <w:bCs/>
                <w:szCs w:val="22"/>
                <w:highlight w:val="lightGray"/>
              </w:rPr>
              <w:t>)</w:t>
            </w:r>
            <w:r w:rsidRPr="009A3332">
              <w:rPr>
                <w:rFonts w:cs="Arial"/>
                <w:b/>
                <w:szCs w:val="22"/>
                <w:highlight w:val="lightGray"/>
              </w:rPr>
              <w:t xml:space="preserve">. </w:t>
            </w:r>
            <w:r w:rsidRPr="009A3332">
              <w:rPr>
                <w:rFonts w:cs="Arial"/>
                <w:bCs/>
                <w:i/>
                <w:iCs/>
                <w:szCs w:val="22"/>
                <w:highlight w:val="lightGray"/>
              </w:rPr>
              <w:t>Aun que no se intenta únicamente enseñar a los estudiantes la metodología científica de cada disciplina implicada, si se recomienda seguir los procedimientos que siguen los investigadores de las disciplinas científicas e ingenieriles para resolver problemas similares a los que se plantearan a los estudiantes.</w:t>
            </w:r>
          </w:p>
          <w:p w:rsidR="006823D9" w:rsidRPr="009A3332" w:rsidRDefault="006823D9" w:rsidP="00D53DDF">
            <w:pPr>
              <w:rPr>
                <w:rFonts w:cs="Arial"/>
                <w:b/>
                <w:szCs w:val="22"/>
              </w:rPr>
            </w:pPr>
          </w:p>
          <w:p w:rsidR="006823D9" w:rsidRPr="009A3332" w:rsidRDefault="006823D9" w:rsidP="00D53DDF">
            <w:pPr>
              <w:rPr>
                <w:rFonts w:cs="Arial"/>
                <w:szCs w:val="22"/>
                <w:highlight w:val="lightGray"/>
              </w:rPr>
            </w:pPr>
            <w:r w:rsidRPr="009A3332">
              <w:rPr>
                <w:rFonts w:cs="Arial"/>
                <w:szCs w:val="22"/>
                <w:highlight w:val="lightGray"/>
              </w:rPr>
              <w:t>Se debe procurar incentivar el trabajo de grupo más que el trabajo individual. (se recomienda trabajar en grupos de tres o cuatro estudiantes)</w:t>
            </w:r>
          </w:p>
          <w:p w:rsidR="006823D9" w:rsidRPr="009A3332" w:rsidRDefault="006823D9" w:rsidP="00D53DDF">
            <w:pPr>
              <w:rPr>
                <w:rFonts w:cs="Arial"/>
                <w:b/>
                <w:szCs w:val="22"/>
                <w:highlight w:val="lightGray"/>
              </w:rPr>
            </w:pPr>
          </w:p>
          <w:p w:rsidR="006823D9" w:rsidRPr="009A3332" w:rsidRDefault="006823D9" w:rsidP="00D53DDF">
            <w:pPr>
              <w:rPr>
                <w:rFonts w:cs="Arial"/>
                <w:szCs w:val="22"/>
                <w:highlight w:val="lightGray"/>
              </w:rPr>
            </w:pPr>
            <w:r w:rsidRPr="009A3332">
              <w:rPr>
                <w:rFonts w:cs="Arial"/>
                <w:szCs w:val="22"/>
                <w:highlight w:val="lightGray"/>
              </w:rPr>
              <w:t>Si es posible diseñar “</w:t>
            </w:r>
            <w:r w:rsidRPr="009A3332">
              <w:rPr>
                <w:rFonts w:cs="Arial"/>
                <w:i/>
                <w:szCs w:val="22"/>
                <w:highlight w:val="lightGray"/>
              </w:rPr>
              <w:t>tramas conceptuales evolutivas</w:t>
            </w:r>
            <w:r w:rsidRPr="009A3332">
              <w:rPr>
                <w:rFonts w:cs="Arial"/>
                <w:szCs w:val="22"/>
                <w:highlight w:val="lightGray"/>
              </w:rPr>
              <w:t>” que permitan seguir un curso de evolución de las ideas previas de los estudiantes.</w:t>
            </w:r>
          </w:p>
          <w:p w:rsidR="006823D9" w:rsidRPr="009A3332" w:rsidRDefault="006823D9" w:rsidP="00D53DDF">
            <w:pPr>
              <w:rPr>
                <w:rFonts w:cs="Arial"/>
                <w:szCs w:val="22"/>
                <w:highlight w:val="lightGray"/>
              </w:rPr>
            </w:pPr>
          </w:p>
          <w:p w:rsidR="006823D9" w:rsidRPr="009A3332" w:rsidRDefault="006823D9" w:rsidP="00D53DDF">
            <w:pPr>
              <w:rPr>
                <w:rFonts w:cs="Arial"/>
                <w:szCs w:val="22"/>
              </w:rPr>
            </w:pPr>
            <w:r w:rsidRPr="009A3332">
              <w:rPr>
                <w:rFonts w:cs="Arial"/>
                <w:szCs w:val="22"/>
                <w:highlight w:val="lightGray"/>
              </w:rPr>
              <w:t>En general se debe referenciar el modelo didáctico y pedagógico al cual se suscribe la propuesta de Syllabus</w:t>
            </w:r>
            <w:r w:rsidRPr="009A3332">
              <w:rPr>
                <w:rFonts w:cs="Arial"/>
                <w:szCs w:val="22"/>
              </w:rPr>
              <w:t>.</w:t>
            </w:r>
          </w:p>
          <w:p w:rsidR="00E87F6F" w:rsidRPr="009A3332" w:rsidRDefault="00E87F6F" w:rsidP="00D53DDF">
            <w:pPr>
              <w:rPr>
                <w:rFonts w:cs="Arial"/>
                <w:szCs w:val="22"/>
              </w:rPr>
            </w:pPr>
          </w:p>
          <w:p w:rsidR="009B332F" w:rsidRPr="009A3332" w:rsidRDefault="009B332F" w:rsidP="009B332F">
            <w:pPr>
              <w:rPr>
                <w:rFonts w:cs="Arial"/>
                <w:b/>
                <w:szCs w:val="22"/>
              </w:rPr>
            </w:pPr>
            <w:r w:rsidRPr="009A3332">
              <w:rPr>
                <w:rFonts w:cs="Arial"/>
                <w:b/>
                <w:szCs w:val="22"/>
                <w:highlight w:val="green"/>
              </w:rPr>
              <w:t xml:space="preserve">A CONTINUACIÓN RELACIONAMOS DEFINICIONES EN FORMATO CONTENIDO PROGRAMÁTICO DE </w:t>
            </w:r>
            <w:smartTag w:uri="urn:schemas-microsoft-com:office:smarttags" w:element="PersonName">
              <w:smartTagPr>
                <w:attr w:name="ProductID" w:val="LA MAESTRￍA PARA"/>
              </w:smartTagPr>
              <w:smartTag w:uri="urn:schemas-microsoft-com:office:smarttags" w:element="PersonName">
                <w:smartTagPr>
                  <w:attr w:name="ProductID" w:val="LA MAESTRￍA"/>
                </w:smartTagPr>
                <w:r w:rsidRPr="009A3332">
                  <w:rPr>
                    <w:rFonts w:cs="Arial"/>
                    <w:b/>
                    <w:szCs w:val="22"/>
                    <w:highlight w:val="green"/>
                  </w:rPr>
                  <w:t>LA MAESTRÍA</w:t>
                </w:r>
              </w:smartTag>
              <w:r w:rsidRPr="009A3332">
                <w:rPr>
                  <w:rFonts w:cs="Arial"/>
                  <w:b/>
                  <w:szCs w:val="22"/>
                  <w:highlight w:val="green"/>
                </w:rPr>
                <w:t xml:space="preserve"> PARA</w:t>
              </w:r>
            </w:smartTag>
            <w:r w:rsidRPr="009A3332">
              <w:rPr>
                <w:rFonts w:cs="Arial"/>
                <w:b/>
                <w:szCs w:val="22"/>
                <w:highlight w:val="green"/>
              </w:rPr>
              <w:t xml:space="preserve"> SU SELECCIÓN</w:t>
            </w:r>
          </w:p>
          <w:p w:rsidR="009B332F" w:rsidRPr="009A3332" w:rsidRDefault="009B332F" w:rsidP="009B332F">
            <w:pPr>
              <w:rPr>
                <w:rFonts w:cs="Arial"/>
                <w:b/>
                <w:szCs w:val="22"/>
              </w:rPr>
            </w:pPr>
          </w:p>
          <w:p w:rsidR="009B332F" w:rsidRPr="009A3332" w:rsidRDefault="009B332F" w:rsidP="009B332F">
            <w:pPr>
              <w:numPr>
                <w:ilvl w:val="0"/>
                <w:numId w:val="9"/>
              </w:numPr>
              <w:autoSpaceDE w:val="0"/>
              <w:autoSpaceDN w:val="0"/>
              <w:adjustRightInd w:val="0"/>
              <w:rPr>
                <w:rFonts w:cs="Arial"/>
                <w:szCs w:val="22"/>
              </w:rPr>
            </w:pPr>
            <w:r w:rsidRPr="009A3332">
              <w:rPr>
                <w:rFonts w:cs="Arial"/>
                <w:b/>
                <w:szCs w:val="22"/>
              </w:rPr>
              <w:t>Clase Magistral:</w:t>
            </w:r>
            <w:r w:rsidRPr="009A3332">
              <w:rPr>
                <w:rFonts w:cs="Arial"/>
                <w:szCs w:val="22"/>
              </w:rPr>
              <w:t xml:space="preserve"> Orientadas al conocimiento, la comprensión de metodologías</w:t>
            </w:r>
            <w:r w:rsidRPr="009A3332">
              <w:rPr>
                <w:rFonts w:cs="Arial"/>
                <w:szCs w:val="22"/>
                <w:lang w:val="es-ES"/>
              </w:rPr>
              <w:t xml:space="preserve"> </w:t>
            </w:r>
            <w:r w:rsidRPr="009A3332">
              <w:rPr>
                <w:rFonts w:cs="Arial"/>
                <w:szCs w:val="22"/>
              </w:rPr>
              <w:t>principios y problemas de un campo de conocimiento y práctica profesional, mediante procesos de recepción activos, donde el Maestrante  realiza constantes y variadas operaciones mentales al</w:t>
            </w:r>
            <w:r w:rsidRPr="009A3332">
              <w:rPr>
                <w:rFonts w:cs="Arial"/>
                <w:szCs w:val="22"/>
                <w:lang w:val="es-ES"/>
              </w:rPr>
              <w:t xml:space="preserve"> </w:t>
            </w:r>
            <w:r w:rsidRPr="009A3332">
              <w:rPr>
                <w:rFonts w:cs="Arial"/>
                <w:szCs w:val="22"/>
              </w:rPr>
              <w:t>intercomunicarse con los contenidos y formas de expresión que se</w:t>
            </w:r>
            <w:r w:rsidRPr="009A3332">
              <w:rPr>
                <w:rFonts w:cs="Arial"/>
                <w:szCs w:val="22"/>
                <w:lang w:val="es-ES"/>
              </w:rPr>
              <w:t xml:space="preserve"> </w:t>
            </w:r>
            <w:r w:rsidRPr="009A3332">
              <w:rPr>
                <w:rFonts w:cs="Arial"/>
                <w:szCs w:val="22"/>
              </w:rPr>
              <w:t>desarrollan en una conferencia magistral. De esta manera un estudiante</w:t>
            </w:r>
            <w:r w:rsidRPr="009A3332">
              <w:rPr>
                <w:rFonts w:cs="Arial"/>
                <w:szCs w:val="22"/>
                <w:lang w:val="es-ES"/>
              </w:rPr>
              <w:t xml:space="preserve"> </w:t>
            </w:r>
            <w:r w:rsidRPr="009A3332">
              <w:rPr>
                <w:rFonts w:cs="Arial"/>
                <w:szCs w:val="22"/>
              </w:rPr>
              <w:t>activo no solo relaciona sus conocimientos con los del conferencista, sino</w:t>
            </w:r>
            <w:r w:rsidRPr="009A3332">
              <w:rPr>
                <w:rFonts w:cs="Arial"/>
                <w:szCs w:val="22"/>
                <w:lang w:val="es-ES"/>
              </w:rPr>
              <w:t xml:space="preserve"> </w:t>
            </w:r>
            <w:r w:rsidRPr="009A3332">
              <w:rPr>
                <w:rFonts w:cs="Arial"/>
                <w:szCs w:val="22"/>
              </w:rPr>
              <w:t>además, se interroga, explora preguntas y posibles respuestas que van</w:t>
            </w:r>
            <w:r w:rsidRPr="009A3332">
              <w:rPr>
                <w:rFonts w:cs="Arial"/>
                <w:szCs w:val="22"/>
                <w:lang w:val="es-ES"/>
              </w:rPr>
              <w:t xml:space="preserve"> </w:t>
            </w:r>
            <w:r w:rsidRPr="009A3332">
              <w:rPr>
                <w:rFonts w:cs="Arial"/>
                <w:szCs w:val="22"/>
              </w:rPr>
              <w:t xml:space="preserve">surgiendo durante una buena exposición.  </w:t>
            </w:r>
            <w:r w:rsidRPr="009A3332">
              <w:rPr>
                <w:rFonts w:cs="Arial"/>
                <w:b/>
                <w:szCs w:val="22"/>
              </w:rPr>
              <w:t>El estudiante:</w:t>
            </w:r>
            <w:r w:rsidRPr="009A3332">
              <w:rPr>
                <w:rFonts w:cs="Arial"/>
                <w:szCs w:val="22"/>
              </w:rPr>
              <w:t xml:space="preserve"> Debe asistir preparado con lecturas previamente establecidas para participar y exponer inquietudes, se genera información para que el estudiante realice actividades de auto aprendizaje  basado en el fundamento expuesto en la clase.</w:t>
            </w:r>
          </w:p>
          <w:p w:rsidR="009B332F" w:rsidRPr="009A3332" w:rsidRDefault="009B332F" w:rsidP="009B332F">
            <w:pPr>
              <w:numPr>
                <w:ilvl w:val="0"/>
                <w:numId w:val="9"/>
              </w:numPr>
              <w:rPr>
                <w:rFonts w:cs="Arial"/>
                <w:szCs w:val="22"/>
              </w:rPr>
            </w:pPr>
            <w:r w:rsidRPr="009A3332">
              <w:rPr>
                <w:rFonts w:cs="Arial"/>
                <w:b/>
                <w:szCs w:val="22"/>
              </w:rPr>
              <w:t>Laboratorio:</w:t>
            </w:r>
            <w:r w:rsidRPr="009A3332">
              <w:rPr>
                <w:rFonts w:cs="Arial"/>
                <w:szCs w:val="22"/>
              </w:rPr>
              <w:t xml:space="preserve"> Constituye una estrategia formativa donde las unidades de aprendizaje requieren de material e instrumental especializado. Se preparan guías y talleres para la práctica en el laboratorio. </w:t>
            </w:r>
            <w:r w:rsidRPr="009A3332">
              <w:rPr>
                <w:rFonts w:cs="Arial"/>
                <w:b/>
                <w:szCs w:val="22"/>
              </w:rPr>
              <w:t xml:space="preserve">El estudiante: </w:t>
            </w:r>
            <w:r w:rsidRPr="009A3332">
              <w:rPr>
                <w:rFonts w:cs="Arial"/>
                <w:szCs w:val="22"/>
              </w:rPr>
              <w:t>Preparar la sesión mediante la lectura del material. La actividad predominante es la experimentación y la verificación de hipótesis de trabajo como la estimación de impacto de diversas variables en el resultado, los procesos pueden ser inductivos (de los hechos a la teoría), o deductivos (validez de la teoría en los hechos).</w:t>
            </w:r>
          </w:p>
          <w:p w:rsidR="009B332F" w:rsidRPr="009A3332" w:rsidRDefault="009B332F" w:rsidP="009B332F">
            <w:pPr>
              <w:numPr>
                <w:ilvl w:val="0"/>
                <w:numId w:val="9"/>
              </w:numPr>
              <w:autoSpaceDE w:val="0"/>
              <w:autoSpaceDN w:val="0"/>
              <w:adjustRightInd w:val="0"/>
              <w:rPr>
                <w:rFonts w:cs="Arial"/>
                <w:szCs w:val="22"/>
              </w:rPr>
            </w:pPr>
            <w:r w:rsidRPr="009A3332">
              <w:rPr>
                <w:rFonts w:cs="Arial"/>
                <w:b/>
                <w:szCs w:val="22"/>
              </w:rPr>
              <w:t>Talleres:</w:t>
            </w:r>
            <w:r w:rsidRPr="009A3332">
              <w:rPr>
                <w:rFonts w:cs="Arial"/>
                <w:szCs w:val="22"/>
              </w:rPr>
              <w:t xml:space="preserve"> Estrategia formativa cuyas unidades de aprendizaje son de tipo práctico donde predominan o requieren actividades de diseño, planeación, ejecución y manejo de herramientas y/o equipos especializados. De igual manera existen talleres pedagógicos, que a diferencia de los talleres técnicos, desarrollan actividades de ejercitación—reflexión, aplicación intelectual, </w:t>
            </w:r>
            <w:proofErr w:type="spellStart"/>
            <w:r w:rsidRPr="009A3332">
              <w:rPr>
                <w:rFonts w:cs="Arial"/>
                <w:szCs w:val="22"/>
              </w:rPr>
              <w:t>actitudinal</w:t>
            </w:r>
            <w:proofErr w:type="spellEnd"/>
            <w:r w:rsidRPr="009A3332">
              <w:rPr>
                <w:rFonts w:cs="Arial"/>
                <w:szCs w:val="22"/>
              </w:rPr>
              <w:t xml:space="preserve"> y de destrezas expresivas y lingüísticas. </w:t>
            </w:r>
            <w:r w:rsidRPr="009A3332">
              <w:rPr>
                <w:rFonts w:cs="Arial"/>
                <w:b/>
                <w:szCs w:val="22"/>
              </w:rPr>
              <w:t>El estudiante: El</w:t>
            </w:r>
            <w:r w:rsidRPr="009A3332">
              <w:rPr>
                <w:rFonts w:cs="Arial"/>
                <w:szCs w:val="22"/>
              </w:rPr>
              <w:t xml:space="preserve"> estudiante realiza actividades del desarrollo del taller en función del conocimiento adquirido sobre una temática específica.</w:t>
            </w:r>
          </w:p>
          <w:p w:rsidR="009B332F" w:rsidRPr="009A3332" w:rsidRDefault="009B332F" w:rsidP="009B332F">
            <w:pPr>
              <w:numPr>
                <w:ilvl w:val="0"/>
                <w:numId w:val="9"/>
              </w:numPr>
              <w:autoSpaceDE w:val="0"/>
              <w:autoSpaceDN w:val="0"/>
              <w:adjustRightInd w:val="0"/>
              <w:rPr>
                <w:rFonts w:cs="Arial"/>
                <w:szCs w:val="22"/>
              </w:rPr>
            </w:pPr>
            <w:r w:rsidRPr="009A3332">
              <w:rPr>
                <w:rFonts w:cs="Arial"/>
                <w:b/>
                <w:szCs w:val="22"/>
              </w:rPr>
              <w:t>Cátedra-Seminario</w:t>
            </w:r>
            <w:r w:rsidR="0088338C" w:rsidRPr="009A3332">
              <w:rPr>
                <w:rFonts w:cs="Arial"/>
                <w:b/>
                <w:szCs w:val="22"/>
              </w:rPr>
              <w:t>:</w:t>
            </w:r>
            <w:r w:rsidRPr="009A3332">
              <w:rPr>
                <w:rFonts w:cs="Arial"/>
                <w:szCs w:val="22"/>
              </w:rPr>
              <w:tab/>
              <w:t xml:space="preserve">Se dispone un porcentaje para la cátedra del docente y un porcentaje para la presentación de un tema por parte de los alumnos. </w:t>
            </w:r>
            <w:r w:rsidRPr="009A3332">
              <w:rPr>
                <w:rFonts w:cs="Arial"/>
                <w:b/>
                <w:szCs w:val="22"/>
              </w:rPr>
              <w:t xml:space="preserve">El estudiante: </w:t>
            </w:r>
            <w:r w:rsidRPr="009A3332">
              <w:rPr>
                <w:rFonts w:cs="Arial"/>
                <w:szCs w:val="22"/>
              </w:rPr>
              <w:t xml:space="preserve">Preparación previa de la exposición por parte de los estudiantes a cargo. Lectura bibliografía por parte del grupo. Los expositores entregan con antelación documento con </w:t>
            </w:r>
            <w:r w:rsidRPr="009A3332">
              <w:rPr>
                <w:rFonts w:cs="Arial"/>
                <w:szCs w:val="22"/>
              </w:rPr>
              <w:lastRenderedPageBreak/>
              <w:t>los aspectos relevantes.</w:t>
            </w:r>
            <w:r w:rsidR="0088338C" w:rsidRPr="009A3332">
              <w:rPr>
                <w:rFonts w:cs="Arial"/>
                <w:szCs w:val="22"/>
              </w:rPr>
              <w:t xml:space="preserve"> </w:t>
            </w:r>
          </w:p>
          <w:p w:rsidR="0088338C" w:rsidRPr="009A3332" w:rsidRDefault="0088338C" w:rsidP="0088338C">
            <w:pPr>
              <w:numPr>
                <w:ilvl w:val="0"/>
                <w:numId w:val="9"/>
              </w:numPr>
              <w:autoSpaceDE w:val="0"/>
              <w:autoSpaceDN w:val="0"/>
              <w:adjustRightInd w:val="0"/>
              <w:rPr>
                <w:rFonts w:cs="Arial"/>
                <w:szCs w:val="22"/>
              </w:rPr>
            </w:pPr>
            <w:r w:rsidRPr="009A3332">
              <w:rPr>
                <w:rFonts w:cs="Arial"/>
                <w:b/>
                <w:szCs w:val="22"/>
              </w:rPr>
              <w:t xml:space="preserve">Seminario: </w:t>
            </w:r>
            <w:r w:rsidRPr="009A3332">
              <w:rPr>
                <w:rFonts w:cs="Arial"/>
                <w:szCs w:val="22"/>
              </w:rPr>
              <w:t xml:space="preserve">Planifica y programa las actividades para que se den los espacios de desarrollo del seminario, en una forma ordenada.  Se imparte una metodología para el desarrollo del seminario. Coordina y participa en el desarrollo del seminario agregando valor y dirigiendo par que los participantes realicen actividades investigativas. Donde la actividad dominante es la investigación (formativa), la sistematización de conocimientos, la elaboración de informes, ensayos y reportes técnicos. Además el seminario como práctica pedagógica permite juego de roles y específicas actividades formativas de coordinación, relatoría, </w:t>
            </w:r>
            <w:proofErr w:type="spellStart"/>
            <w:r w:rsidRPr="009A3332">
              <w:rPr>
                <w:rFonts w:cs="Arial"/>
                <w:szCs w:val="22"/>
              </w:rPr>
              <w:t>correlatoría</w:t>
            </w:r>
            <w:proofErr w:type="spellEnd"/>
            <w:r w:rsidRPr="009A3332">
              <w:rPr>
                <w:rFonts w:cs="Arial"/>
                <w:szCs w:val="22"/>
              </w:rPr>
              <w:t>, además de generar espacios dialógicos para el despliegue de competencias argumentativas, interpretativas y propositivas.</w:t>
            </w:r>
          </w:p>
          <w:p w:rsidR="000F0684" w:rsidRPr="009A3332" w:rsidRDefault="000F0684" w:rsidP="0088338C">
            <w:pPr>
              <w:numPr>
                <w:ilvl w:val="0"/>
                <w:numId w:val="9"/>
              </w:numPr>
              <w:autoSpaceDE w:val="0"/>
              <w:autoSpaceDN w:val="0"/>
              <w:adjustRightInd w:val="0"/>
              <w:rPr>
                <w:rFonts w:cs="Arial"/>
                <w:szCs w:val="22"/>
              </w:rPr>
            </w:pPr>
            <w:r w:rsidRPr="009A3332">
              <w:rPr>
                <w:rFonts w:cs="Arial"/>
                <w:b/>
                <w:szCs w:val="22"/>
              </w:rPr>
              <w:t>Análisis de Caso:</w:t>
            </w:r>
            <w:r w:rsidRPr="009A3332">
              <w:rPr>
                <w:rFonts w:cs="Arial"/>
                <w:szCs w:val="22"/>
              </w:rPr>
              <w:tab/>
              <w:t xml:space="preserve">Preparación de los casos con antelación, definición de bibliografía. Se establece las reglas del juego con la primera sesión. </w:t>
            </w:r>
            <w:r w:rsidRPr="009A3332">
              <w:rPr>
                <w:rFonts w:cs="Arial"/>
                <w:b/>
                <w:szCs w:val="22"/>
              </w:rPr>
              <w:t xml:space="preserve">El estudiante: </w:t>
            </w:r>
            <w:r w:rsidRPr="009A3332">
              <w:rPr>
                <w:rFonts w:cs="Arial"/>
                <w:szCs w:val="22"/>
              </w:rPr>
              <w:t>Leer cuidadosamente el caso y la bibliografía recomendada, prepararlo de acuerdo a las instrucciones de profesor.</w:t>
            </w:r>
          </w:p>
          <w:p w:rsidR="00026A27" w:rsidRPr="009A3332" w:rsidRDefault="00026A27" w:rsidP="00026A27">
            <w:pPr>
              <w:autoSpaceDE w:val="0"/>
              <w:autoSpaceDN w:val="0"/>
              <w:adjustRightInd w:val="0"/>
              <w:rPr>
                <w:rFonts w:cs="Arial"/>
                <w:szCs w:val="22"/>
              </w:rPr>
            </w:pPr>
          </w:p>
          <w:p w:rsidR="00026A27" w:rsidRPr="009A3332" w:rsidRDefault="00026A27" w:rsidP="00026A27">
            <w:pPr>
              <w:autoSpaceDE w:val="0"/>
              <w:autoSpaceDN w:val="0"/>
              <w:adjustRightInd w:val="0"/>
              <w:rPr>
                <w:rFonts w:cs="Arial"/>
                <w:b/>
                <w:szCs w:val="22"/>
              </w:rPr>
            </w:pPr>
            <w:r w:rsidRPr="009A3332">
              <w:rPr>
                <w:rFonts w:cs="Arial"/>
                <w:b/>
                <w:szCs w:val="22"/>
              </w:rPr>
              <w:t>PARÁMETROS METODOLÓGICOS</w:t>
            </w:r>
          </w:p>
          <w:p w:rsidR="00026A27" w:rsidRPr="009A3332" w:rsidRDefault="00026A27" w:rsidP="00026A27">
            <w:pPr>
              <w:rPr>
                <w:rFonts w:cs="Arial"/>
                <w:b/>
                <w:color w:val="000000"/>
              </w:rPr>
            </w:pPr>
            <w:r w:rsidRPr="009A3332">
              <w:rPr>
                <w:rFonts w:cs="Arial"/>
                <w:bCs/>
                <w:lang w:val="es-ES"/>
              </w:rPr>
              <w:t>En consecuencia, el contenido de este programa académico nos llevará hacia la búsqueda y el logro de objetivos concretos, a través de procesos metodológicos y pedagógicos y de participación (Talleres y Exposiciones), mediante la interacción permanente de los agentes del contexto educativo y universitario involucrados en el proceso.</w:t>
            </w:r>
          </w:p>
          <w:p w:rsidR="0088338C" w:rsidRPr="009A3332" w:rsidRDefault="0088338C" w:rsidP="000F0684">
            <w:pPr>
              <w:autoSpaceDE w:val="0"/>
              <w:autoSpaceDN w:val="0"/>
              <w:adjustRightInd w:val="0"/>
              <w:rPr>
                <w:rFonts w:cs="Arial"/>
                <w:szCs w:val="22"/>
              </w:rPr>
            </w:pPr>
          </w:p>
          <w:p w:rsidR="007F04DC" w:rsidRPr="009A3332" w:rsidRDefault="007F04DC" w:rsidP="00D53DDF">
            <w:pPr>
              <w:rPr>
                <w:rFonts w:cs="Arial"/>
                <w:b/>
                <w:szCs w:val="22"/>
              </w:rPr>
            </w:pPr>
            <w:r w:rsidRPr="009A3332">
              <w:rPr>
                <w:rFonts w:cs="Arial"/>
                <w:b/>
                <w:szCs w:val="22"/>
              </w:rPr>
              <w:t>PRÁCTICAS ESPECÍFICAS:</w:t>
            </w:r>
          </w:p>
          <w:p w:rsidR="007F04DC" w:rsidRPr="009A3332" w:rsidRDefault="007F04DC" w:rsidP="00D53DDF">
            <w:pPr>
              <w:rPr>
                <w:rFonts w:cs="Arial"/>
                <w:szCs w:val="22"/>
              </w:rPr>
            </w:pPr>
          </w:p>
          <w:p w:rsidR="007F04DC" w:rsidRPr="009A3332" w:rsidRDefault="007F04DC" w:rsidP="00D53DDF">
            <w:pPr>
              <w:rPr>
                <w:rFonts w:cs="Arial"/>
                <w:szCs w:val="22"/>
              </w:rPr>
            </w:pPr>
          </w:p>
          <w:p w:rsidR="00A57690" w:rsidRPr="009A3332" w:rsidRDefault="00A57690" w:rsidP="00D53DDF">
            <w:pPr>
              <w:rPr>
                <w:rFonts w:cs="Arial"/>
                <w:szCs w:val="22"/>
              </w:rPr>
            </w:pPr>
          </w:p>
          <w:p w:rsidR="00E87F6F" w:rsidRPr="009A3332" w:rsidRDefault="00E87F6F" w:rsidP="00E87F6F">
            <w:pPr>
              <w:rPr>
                <w:rFonts w:cs="Arial"/>
                <w:b/>
                <w:szCs w:val="22"/>
                <w:lang w:val="es-ES_tradnl"/>
              </w:rPr>
            </w:pPr>
            <w:r w:rsidRPr="009A3332">
              <w:rPr>
                <w:rFonts w:cs="Arial"/>
                <w:b/>
                <w:szCs w:val="22"/>
                <w:lang w:val="es-ES_tradnl"/>
              </w:rPr>
              <w:t>PROYECTOS ESPECÍFICOS DE CÁTEDRA</w:t>
            </w:r>
          </w:p>
          <w:p w:rsidR="008D789A" w:rsidRPr="009A3332" w:rsidRDefault="008D789A" w:rsidP="008D789A">
            <w:pPr>
              <w:rPr>
                <w:rFonts w:cs="Arial"/>
                <w:lang w:val="es-ES_tradnl"/>
              </w:rPr>
            </w:pPr>
          </w:p>
          <w:p w:rsidR="008D789A" w:rsidRPr="009A3332" w:rsidRDefault="008D789A" w:rsidP="008D789A">
            <w:pPr>
              <w:rPr>
                <w:rFonts w:cs="Arial"/>
                <w:lang w:val="es-ES_tradnl"/>
              </w:rPr>
            </w:pPr>
            <w:r w:rsidRPr="009A3332">
              <w:rPr>
                <w:rFonts w:cs="Arial"/>
                <w:lang w:val="es-ES_tradnl"/>
              </w:rPr>
              <w:t>El programa es completado con las siguientes actividades:</w:t>
            </w:r>
          </w:p>
          <w:p w:rsidR="008D789A" w:rsidRPr="009A3332" w:rsidRDefault="008D789A" w:rsidP="008D789A">
            <w:pPr>
              <w:rPr>
                <w:rFonts w:cs="Arial"/>
                <w:lang w:val="es-ES_tradnl"/>
              </w:rPr>
            </w:pPr>
          </w:p>
          <w:p w:rsidR="008D789A" w:rsidRPr="009A3332" w:rsidRDefault="008D789A" w:rsidP="008D789A">
            <w:pPr>
              <w:keepNext w:val="0"/>
              <w:numPr>
                <w:ilvl w:val="0"/>
                <w:numId w:val="8"/>
              </w:numPr>
              <w:spacing w:line="240" w:lineRule="auto"/>
              <w:rPr>
                <w:rFonts w:cs="Arial"/>
              </w:rPr>
            </w:pPr>
            <w:r w:rsidRPr="009A3332">
              <w:rPr>
                <w:rFonts w:cs="Arial"/>
                <w:lang w:val="es-ES"/>
              </w:rPr>
              <w:t>Trabajo de Investigación sobre pensamiento Sistémico y Estratégico.</w:t>
            </w:r>
          </w:p>
          <w:p w:rsidR="008D789A" w:rsidRPr="009A3332" w:rsidRDefault="008D789A" w:rsidP="008D789A">
            <w:pPr>
              <w:keepNext w:val="0"/>
              <w:numPr>
                <w:ilvl w:val="0"/>
                <w:numId w:val="8"/>
              </w:numPr>
              <w:spacing w:line="240" w:lineRule="auto"/>
              <w:rPr>
                <w:rFonts w:cs="Arial"/>
              </w:rPr>
            </w:pPr>
            <w:r w:rsidRPr="009A3332">
              <w:rPr>
                <w:rFonts w:cs="Arial"/>
                <w:lang w:val="es-ES_tradnl"/>
              </w:rPr>
              <w:t>Investigación autónoma por parte del Estudiante.</w:t>
            </w:r>
          </w:p>
          <w:p w:rsidR="008D789A" w:rsidRPr="009A3332" w:rsidRDefault="008D789A" w:rsidP="008D789A">
            <w:pPr>
              <w:keepNext w:val="0"/>
              <w:numPr>
                <w:ilvl w:val="0"/>
                <w:numId w:val="8"/>
              </w:numPr>
              <w:spacing w:line="240" w:lineRule="auto"/>
              <w:jc w:val="left"/>
              <w:rPr>
                <w:rFonts w:cs="Arial"/>
                <w:lang w:val="es-ES_tradnl"/>
              </w:rPr>
            </w:pPr>
            <w:r w:rsidRPr="009A3332">
              <w:rPr>
                <w:rFonts w:cs="Arial"/>
                <w:lang w:val="es-ES_tradnl"/>
              </w:rPr>
              <w:t>Lectura complementaria y de artículos de Investigación por parte del Estudiante.</w:t>
            </w:r>
          </w:p>
          <w:p w:rsidR="00E87F6F" w:rsidRPr="009A3332" w:rsidRDefault="00E87F6F" w:rsidP="00E87F6F">
            <w:pPr>
              <w:rPr>
                <w:rFonts w:cs="Arial"/>
                <w:szCs w:val="22"/>
                <w:lang w:val="es-ES_tradnl"/>
              </w:rPr>
            </w:pPr>
          </w:p>
          <w:p w:rsidR="006823D9" w:rsidRPr="009A3332" w:rsidRDefault="006823D9" w:rsidP="00D53DDF">
            <w:pPr>
              <w:rPr>
                <w:rFonts w:cs="Arial"/>
                <w:b/>
                <w:szCs w:val="22"/>
              </w:rPr>
            </w:pPr>
          </w:p>
          <w:p w:rsidR="00A57690" w:rsidRPr="009A3332" w:rsidRDefault="00A57690" w:rsidP="00D53DDF">
            <w:pPr>
              <w:rPr>
                <w:rFonts w:cs="Arial"/>
                <w:b/>
                <w:szCs w:val="22"/>
              </w:rPr>
            </w:pPr>
          </w:p>
          <w:p w:rsidR="00A57690" w:rsidRPr="009A3332" w:rsidRDefault="00A57690" w:rsidP="00D53DDF">
            <w:pPr>
              <w:rPr>
                <w:rFonts w:cs="Arial"/>
                <w:b/>
                <w:szCs w:val="22"/>
              </w:rPr>
            </w:pPr>
          </w:p>
          <w:tbl>
            <w:tblPr>
              <w:tblW w:w="91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05"/>
              <w:gridCol w:w="470"/>
              <w:gridCol w:w="656"/>
              <w:gridCol w:w="507"/>
              <w:gridCol w:w="1620"/>
              <w:gridCol w:w="1782"/>
              <w:gridCol w:w="1789"/>
              <w:gridCol w:w="992"/>
            </w:tblGrid>
            <w:tr w:rsidR="000174EF" w:rsidRPr="009A3332">
              <w:tblPrEx>
                <w:tblCellMar>
                  <w:top w:w="0" w:type="dxa"/>
                  <w:bottom w:w="0" w:type="dxa"/>
                </w:tblCellMar>
              </w:tblPrEx>
              <w:tc>
                <w:tcPr>
                  <w:tcW w:w="1305" w:type="dxa"/>
                  <w:tcBorders>
                    <w:top w:val="nil"/>
                    <w:left w:val="nil"/>
                    <w:bottom w:val="single" w:sz="4" w:space="0" w:color="auto"/>
                    <w:right w:val="single" w:sz="4" w:space="0" w:color="auto"/>
                  </w:tcBorders>
                </w:tcPr>
                <w:p w:rsidR="000174EF" w:rsidRPr="009A3332" w:rsidRDefault="000174EF" w:rsidP="000174EF">
                  <w:pPr>
                    <w:pStyle w:val="Piedepgina"/>
                    <w:jc w:val="center"/>
                    <w:rPr>
                      <w:rFonts w:cs="Arial"/>
                      <w:szCs w:val="22"/>
                    </w:rPr>
                  </w:pPr>
                </w:p>
              </w:tc>
              <w:tc>
                <w:tcPr>
                  <w:tcW w:w="470" w:type="dxa"/>
                  <w:tcBorders>
                    <w:left w:val="single" w:sz="4" w:space="0" w:color="auto"/>
                    <w:right w:val="nil"/>
                  </w:tcBorders>
                </w:tcPr>
                <w:p w:rsidR="000174EF" w:rsidRPr="009A3332" w:rsidRDefault="000174EF" w:rsidP="000174EF">
                  <w:pPr>
                    <w:pStyle w:val="Piedepgina"/>
                    <w:jc w:val="center"/>
                    <w:rPr>
                      <w:rFonts w:cs="Arial"/>
                      <w:szCs w:val="22"/>
                    </w:rPr>
                  </w:pPr>
                </w:p>
              </w:tc>
              <w:tc>
                <w:tcPr>
                  <w:tcW w:w="656" w:type="dxa"/>
                  <w:tcBorders>
                    <w:left w:val="nil"/>
                    <w:right w:val="nil"/>
                  </w:tcBorders>
                </w:tcPr>
                <w:p w:rsidR="000174EF" w:rsidRPr="009A3332" w:rsidRDefault="000174EF" w:rsidP="000174EF">
                  <w:pPr>
                    <w:pStyle w:val="Piedepgina"/>
                    <w:jc w:val="center"/>
                    <w:rPr>
                      <w:rFonts w:cs="Arial"/>
                      <w:szCs w:val="22"/>
                    </w:rPr>
                  </w:pPr>
                  <w:r w:rsidRPr="009A3332">
                    <w:rPr>
                      <w:rFonts w:cs="Arial"/>
                      <w:szCs w:val="22"/>
                    </w:rPr>
                    <w:t>Horas</w:t>
                  </w:r>
                </w:p>
              </w:tc>
              <w:tc>
                <w:tcPr>
                  <w:tcW w:w="507" w:type="dxa"/>
                  <w:tcBorders>
                    <w:left w:val="nil"/>
                  </w:tcBorders>
                </w:tcPr>
                <w:p w:rsidR="000174EF" w:rsidRPr="009A3332" w:rsidRDefault="000174EF" w:rsidP="000174EF">
                  <w:pPr>
                    <w:pStyle w:val="Piedepgina"/>
                    <w:jc w:val="center"/>
                    <w:rPr>
                      <w:rFonts w:cs="Arial"/>
                      <w:szCs w:val="22"/>
                    </w:rPr>
                  </w:pPr>
                </w:p>
              </w:tc>
              <w:tc>
                <w:tcPr>
                  <w:tcW w:w="1620" w:type="dxa"/>
                </w:tcPr>
                <w:p w:rsidR="000174EF" w:rsidRPr="009A3332" w:rsidRDefault="000174EF" w:rsidP="000174EF">
                  <w:pPr>
                    <w:pStyle w:val="Piedepgina"/>
                    <w:jc w:val="center"/>
                    <w:rPr>
                      <w:rFonts w:cs="Arial"/>
                      <w:szCs w:val="22"/>
                    </w:rPr>
                  </w:pPr>
                  <w:r w:rsidRPr="009A3332">
                    <w:rPr>
                      <w:rFonts w:cs="Arial"/>
                      <w:szCs w:val="22"/>
                    </w:rPr>
                    <w:t>Horas profesor/semana</w:t>
                  </w:r>
                </w:p>
              </w:tc>
              <w:tc>
                <w:tcPr>
                  <w:tcW w:w="1782" w:type="dxa"/>
                </w:tcPr>
                <w:p w:rsidR="000174EF" w:rsidRPr="009A3332" w:rsidRDefault="000174EF" w:rsidP="000174EF">
                  <w:pPr>
                    <w:pStyle w:val="Piedepgina"/>
                    <w:jc w:val="center"/>
                    <w:rPr>
                      <w:rFonts w:cs="Arial"/>
                      <w:szCs w:val="22"/>
                    </w:rPr>
                  </w:pPr>
                  <w:r w:rsidRPr="009A3332">
                    <w:rPr>
                      <w:rFonts w:cs="Arial"/>
                      <w:szCs w:val="22"/>
                    </w:rPr>
                    <w:t>Horas</w:t>
                  </w:r>
                </w:p>
                <w:p w:rsidR="000174EF" w:rsidRPr="009A3332" w:rsidRDefault="000174EF" w:rsidP="000174EF">
                  <w:pPr>
                    <w:pStyle w:val="Piedepgina"/>
                    <w:jc w:val="center"/>
                    <w:rPr>
                      <w:rFonts w:cs="Arial"/>
                      <w:szCs w:val="22"/>
                    </w:rPr>
                  </w:pPr>
                  <w:r w:rsidRPr="009A3332">
                    <w:rPr>
                      <w:rFonts w:cs="Arial"/>
                      <w:szCs w:val="22"/>
                    </w:rPr>
                    <w:t>Estudiante/semana</w:t>
                  </w:r>
                </w:p>
              </w:tc>
              <w:tc>
                <w:tcPr>
                  <w:tcW w:w="1789" w:type="dxa"/>
                </w:tcPr>
                <w:p w:rsidR="000174EF" w:rsidRPr="009A3332" w:rsidRDefault="000174EF" w:rsidP="000174EF">
                  <w:pPr>
                    <w:pStyle w:val="Piedepgina"/>
                    <w:jc w:val="center"/>
                    <w:rPr>
                      <w:rFonts w:cs="Arial"/>
                      <w:szCs w:val="22"/>
                    </w:rPr>
                  </w:pPr>
                  <w:r w:rsidRPr="009A3332">
                    <w:rPr>
                      <w:rFonts w:cs="Arial"/>
                      <w:szCs w:val="22"/>
                    </w:rPr>
                    <w:t>Total Horas</w:t>
                  </w:r>
                </w:p>
                <w:p w:rsidR="000174EF" w:rsidRPr="009A3332" w:rsidRDefault="000174EF" w:rsidP="000174EF">
                  <w:pPr>
                    <w:pStyle w:val="Piedepgina"/>
                    <w:jc w:val="center"/>
                    <w:rPr>
                      <w:rFonts w:cs="Arial"/>
                      <w:szCs w:val="22"/>
                    </w:rPr>
                  </w:pPr>
                  <w:r w:rsidRPr="009A3332">
                    <w:rPr>
                      <w:rFonts w:cs="Arial"/>
                      <w:szCs w:val="22"/>
                    </w:rPr>
                    <w:t>Estudiante/semestre</w:t>
                  </w:r>
                </w:p>
              </w:tc>
              <w:tc>
                <w:tcPr>
                  <w:tcW w:w="992" w:type="dxa"/>
                </w:tcPr>
                <w:p w:rsidR="000174EF" w:rsidRPr="009A3332" w:rsidRDefault="000174EF" w:rsidP="000174EF">
                  <w:pPr>
                    <w:pStyle w:val="Piedepgina"/>
                    <w:jc w:val="center"/>
                    <w:rPr>
                      <w:rFonts w:cs="Arial"/>
                      <w:szCs w:val="22"/>
                    </w:rPr>
                  </w:pPr>
                  <w:r w:rsidRPr="009A3332">
                    <w:rPr>
                      <w:rFonts w:cs="Arial"/>
                      <w:szCs w:val="22"/>
                    </w:rPr>
                    <w:t>Créditos</w:t>
                  </w:r>
                </w:p>
              </w:tc>
            </w:tr>
            <w:tr w:rsidR="000174EF" w:rsidRPr="009A3332">
              <w:tblPrEx>
                <w:tblCellMar>
                  <w:top w:w="0" w:type="dxa"/>
                  <w:bottom w:w="0" w:type="dxa"/>
                </w:tblCellMar>
              </w:tblPrEx>
              <w:tc>
                <w:tcPr>
                  <w:tcW w:w="1305" w:type="dxa"/>
                  <w:tcBorders>
                    <w:top w:val="single" w:sz="4" w:space="0" w:color="auto"/>
                  </w:tcBorders>
                </w:tcPr>
                <w:p w:rsidR="000174EF" w:rsidRPr="009A3332" w:rsidRDefault="000174EF" w:rsidP="000174EF">
                  <w:pPr>
                    <w:pStyle w:val="Piedepgina"/>
                    <w:jc w:val="center"/>
                    <w:rPr>
                      <w:rFonts w:cs="Arial"/>
                      <w:b/>
                      <w:bCs/>
                      <w:szCs w:val="22"/>
                    </w:rPr>
                  </w:pPr>
                  <w:r w:rsidRPr="009A3332">
                    <w:rPr>
                      <w:rFonts w:cs="Arial"/>
                      <w:b/>
                      <w:bCs/>
                      <w:szCs w:val="22"/>
                    </w:rPr>
                    <w:lastRenderedPageBreak/>
                    <w:t>Tipo de Curso</w:t>
                  </w:r>
                </w:p>
              </w:tc>
              <w:tc>
                <w:tcPr>
                  <w:tcW w:w="470" w:type="dxa"/>
                </w:tcPr>
                <w:p w:rsidR="000174EF" w:rsidRPr="009A3332" w:rsidRDefault="000174EF" w:rsidP="000174EF">
                  <w:pPr>
                    <w:pStyle w:val="Piedepgina"/>
                    <w:jc w:val="center"/>
                    <w:rPr>
                      <w:rFonts w:cs="Arial"/>
                      <w:szCs w:val="22"/>
                      <w:lang w:val="es-ES"/>
                    </w:rPr>
                  </w:pPr>
                  <w:r w:rsidRPr="009A3332">
                    <w:rPr>
                      <w:rFonts w:cs="Arial"/>
                      <w:szCs w:val="22"/>
                      <w:lang w:val="es-ES"/>
                    </w:rPr>
                    <w:t>TD</w:t>
                  </w:r>
                </w:p>
              </w:tc>
              <w:tc>
                <w:tcPr>
                  <w:tcW w:w="656" w:type="dxa"/>
                </w:tcPr>
                <w:p w:rsidR="000174EF" w:rsidRPr="009A3332" w:rsidRDefault="000174EF" w:rsidP="000174EF">
                  <w:pPr>
                    <w:pStyle w:val="Piedepgina"/>
                    <w:jc w:val="center"/>
                    <w:rPr>
                      <w:rFonts w:cs="Arial"/>
                      <w:szCs w:val="22"/>
                    </w:rPr>
                  </w:pPr>
                  <w:r w:rsidRPr="009A3332">
                    <w:rPr>
                      <w:rFonts w:cs="Arial"/>
                      <w:szCs w:val="22"/>
                    </w:rPr>
                    <w:t>TC</w:t>
                  </w:r>
                </w:p>
              </w:tc>
              <w:tc>
                <w:tcPr>
                  <w:tcW w:w="507" w:type="dxa"/>
                </w:tcPr>
                <w:p w:rsidR="000174EF" w:rsidRPr="009A3332" w:rsidRDefault="000174EF" w:rsidP="000174EF">
                  <w:pPr>
                    <w:pStyle w:val="Piedepgina"/>
                    <w:jc w:val="center"/>
                    <w:rPr>
                      <w:rFonts w:cs="Arial"/>
                      <w:szCs w:val="22"/>
                    </w:rPr>
                  </w:pPr>
                  <w:r w:rsidRPr="009A3332">
                    <w:rPr>
                      <w:rFonts w:cs="Arial"/>
                      <w:szCs w:val="22"/>
                    </w:rPr>
                    <w:t>TA</w:t>
                  </w:r>
                </w:p>
              </w:tc>
              <w:tc>
                <w:tcPr>
                  <w:tcW w:w="1620" w:type="dxa"/>
                </w:tcPr>
                <w:p w:rsidR="000174EF" w:rsidRPr="009A3332" w:rsidRDefault="000174EF" w:rsidP="000174EF">
                  <w:pPr>
                    <w:pStyle w:val="Piedepgina"/>
                    <w:jc w:val="center"/>
                    <w:rPr>
                      <w:rFonts w:cs="Arial"/>
                      <w:szCs w:val="22"/>
                    </w:rPr>
                  </w:pPr>
                  <w:r w:rsidRPr="009A3332">
                    <w:rPr>
                      <w:rFonts w:cs="Arial"/>
                      <w:szCs w:val="22"/>
                    </w:rPr>
                    <w:t>(TD + TC)</w:t>
                  </w:r>
                </w:p>
              </w:tc>
              <w:tc>
                <w:tcPr>
                  <w:tcW w:w="1782" w:type="dxa"/>
                </w:tcPr>
                <w:p w:rsidR="000174EF" w:rsidRPr="009A3332" w:rsidRDefault="000174EF" w:rsidP="000174EF">
                  <w:pPr>
                    <w:pStyle w:val="Piedepgina"/>
                    <w:jc w:val="center"/>
                    <w:rPr>
                      <w:rFonts w:cs="Arial"/>
                      <w:szCs w:val="22"/>
                      <w:lang w:val="es-ES"/>
                    </w:rPr>
                  </w:pPr>
                  <w:r w:rsidRPr="009A3332">
                    <w:rPr>
                      <w:rFonts w:cs="Arial"/>
                      <w:szCs w:val="22"/>
                      <w:lang w:val="es-ES"/>
                    </w:rPr>
                    <w:t>(TD + TC +TA)</w:t>
                  </w:r>
                </w:p>
              </w:tc>
              <w:tc>
                <w:tcPr>
                  <w:tcW w:w="1789" w:type="dxa"/>
                </w:tcPr>
                <w:p w:rsidR="000174EF" w:rsidRPr="009A3332" w:rsidRDefault="000174EF" w:rsidP="000174EF">
                  <w:pPr>
                    <w:pStyle w:val="Piedepgina"/>
                    <w:jc w:val="center"/>
                    <w:rPr>
                      <w:rFonts w:cs="Arial"/>
                      <w:szCs w:val="22"/>
                    </w:rPr>
                  </w:pPr>
                  <w:r w:rsidRPr="009A3332">
                    <w:rPr>
                      <w:rFonts w:cs="Arial"/>
                      <w:szCs w:val="22"/>
                    </w:rPr>
                    <w:t>X 1</w:t>
                  </w:r>
                  <w:r w:rsidR="000F3DE8" w:rsidRPr="009A3332">
                    <w:rPr>
                      <w:rFonts w:cs="Arial"/>
                      <w:szCs w:val="22"/>
                    </w:rPr>
                    <w:t>8</w:t>
                  </w:r>
                  <w:r w:rsidRPr="009A3332">
                    <w:rPr>
                      <w:rFonts w:cs="Arial"/>
                      <w:szCs w:val="22"/>
                    </w:rPr>
                    <w:t xml:space="preserve"> semanas</w:t>
                  </w:r>
                </w:p>
              </w:tc>
              <w:tc>
                <w:tcPr>
                  <w:tcW w:w="992" w:type="dxa"/>
                </w:tcPr>
                <w:p w:rsidR="000174EF" w:rsidRPr="009A3332" w:rsidRDefault="000174EF" w:rsidP="000174EF">
                  <w:pPr>
                    <w:pStyle w:val="Piedepgina"/>
                    <w:jc w:val="center"/>
                    <w:rPr>
                      <w:rFonts w:cs="Arial"/>
                      <w:szCs w:val="22"/>
                    </w:rPr>
                  </w:pPr>
                </w:p>
              </w:tc>
            </w:tr>
            <w:tr w:rsidR="000174EF" w:rsidRPr="009A3332">
              <w:tblPrEx>
                <w:tblCellMar>
                  <w:top w:w="0" w:type="dxa"/>
                  <w:bottom w:w="0" w:type="dxa"/>
                </w:tblCellMar>
              </w:tblPrEx>
              <w:tc>
                <w:tcPr>
                  <w:tcW w:w="1305" w:type="dxa"/>
                </w:tcPr>
                <w:p w:rsidR="000174EF" w:rsidRPr="009A3332" w:rsidRDefault="000174EF" w:rsidP="000174EF">
                  <w:pPr>
                    <w:pStyle w:val="Piedepgina"/>
                    <w:jc w:val="center"/>
                    <w:rPr>
                      <w:rFonts w:cs="Arial"/>
                      <w:szCs w:val="22"/>
                    </w:rPr>
                  </w:pPr>
                </w:p>
              </w:tc>
              <w:tc>
                <w:tcPr>
                  <w:tcW w:w="470" w:type="dxa"/>
                </w:tcPr>
                <w:p w:rsidR="000174EF" w:rsidRPr="009A3332" w:rsidRDefault="000F3DE8" w:rsidP="000174EF">
                  <w:pPr>
                    <w:pStyle w:val="Piedepgina"/>
                    <w:jc w:val="center"/>
                    <w:rPr>
                      <w:rFonts w:cs="Arial"/>
                      <w:szCs w:val="22"/>
                    </w:rPr>
                  </w:pPr>
                  <w:r w:rsidRPr="009A3332">
                    <w:rPr>
                      <w:rFonts w:cs="Arial"/>
                      <w:szCs w:val="22"/>
                    </w:rPr>
                    <w:t>36</w:t>
                  </w:r>
                </w:p>
              </w:tc>
              <w:tc>
                <w:tcPr>
                  <w:tcW w:w="656" w:type="dxa"/>
                </w:tcPr>
                <w:p w:rsidR="000174EF" w:rsidRPr="009A3332" w:rsidRDefault="000F3DE8" w:rsidP="000174EF">
                  <w:pPr>
                    <w:pStyle w:val="Piedepgina"/>
                    <w:jc w:val="center"/>
                    <w:rPr>
                      <w:rFonts w:cs="Arial"/>
                      <w:szCs w:val="22"/>
                    </w:rPr>
                  </w:pPr>
                  <w:r w:rsidRPr="009A3332">
                    <w:rPr>
                      <w:rFonts w:cs="Arial"/>
                      <w:szCs w:val="22"/>
                    </w:rPr>
                    <w:t>36</w:t>
                  </w:r>
                </w:p>
              </w:tc>
              <w:tc>
                <w:tcPr>
                  <w:tcW w:w="507" w:type="dxa"/>
                </w:tcPr>
                <w:p w:rsidR="000174EF" w:rsidRPr="009A3332" w:rsidRDefault="000F3DE8" w:rsidP="000174EF">
                  <w:pPr>
                    <w:pStyle w:val="Piedepgina"/>
                    <w:jc w:val="center"/>
                    <w:rPr>
                      <w:rFonts w:cs="Arial"/>
                      <w:szCs w:val="22"/>
                    </w:rPr>
                  </w:pPr>
                  <w:r w:rsidRPr="009A3332">
                    <w:rPr>
                      <w:rFonts w:cs="Arial"/>
                      <w:szCs w:val="22"/>
                    </w:rPr>
                    <w:t>72</w:t>
                  </w:r>
                </w:p>
              </w:tc>
              <w:tc>
                <w:tcPr>
                  <w:tcW w:w="1620" w:type="dxa"/>
                </w:tcPr>
                <w:p w:rsidR="000174EF" w:rsidRPr="009A3332" w:rsidRDefault="000F3DE8" w:rsidP="000174EF">
                  <w:pPr>
                    <w:pStyle w:val="Piedepgina"/>
                    <w:jc w:val="center"/>
                    <w:rPr>
                      <w:rFonts w:cs="Arial"/>
                      <w:szCs w:val="22"/>
                    </w:rPr>
                  </w:pPr>
                  <w:r w:rsidRPr="009A3332">
                    <w:rPr>
                      <w:rFonts w:cs="Arial"/>
                      <w:szCs w:val="22"/>
                    </w:rPr>
                    <w:t>4</w:t>
                  </w:r>
                </w:p>
              </w:tc>
              <w:tc>
                <w:tcPr>
                  <w:tcW w:w="1782" w:type="dxa"/>
                </w:tcPr>
                <w:p w:rsidR="000174EF" w:rsidRPr="009A3332" w:rsidRDefault="000F3DE8" w:rsidP="000174EF">
                  <w:pPr>
                    <w:pStyle w:val="Piedepgina"/>
                    <w:jc w:val="center"/>
                    <w:rPr>
                      <w:rFonts w:cs="Arial"/>
                      <w:szCs w:val="22"/>
                    </w:rPr>
                  </w:pPr>
                  <w:r w:rsidRPr="009A3332">
                    <w:rPr>
                      <w:rFonts w:cs="Arial"/>
                      <w:szCs w:val="22"/>
                    </w:rPr>
                    <w:t>8</w:t>
                  </w:r>
                </w:p>
              </w:tc>
              <w:tc>
                <w:tcPr>
                  <w:tcW w:w="1789" w:type="dxa"/>
                </w:tcPr>
                <w:p w:rsidR="000174EF" w:rsidRPr="009A3332" w:rsidRDefault="000F3DE8" w:rsidP="000174EF">
                  <w:pPr>
                    <w:pStyle w:val="Piedepgina"/>
                    <w:jc w:val="center"/>
                    <w:rPr>
                      <w:rFonts w:cs="Arial"/>
                      <w:szCs w:val="22"/>
                    </w:rPr>
                  </w:pPr>
                  <w:r w:rsidRPr="009A3332">
                    <w:rPr>
                      <w:rFonts w:cs="Arial"/>
                      <w:szCs w:val="22"/>
                    </w:rPr>
                    <w:t>144</w:t>
                  </w:r>
                </w:p>
              </w:tc>
              <w:tc>
                <w:tcPr>
                  <w:tcW w:w="992" w:type="dxa"/>
                </w:tcPr>
                <w:p w:rsidR="000F3DE8" w:rsidRPr="009A3332" w:rsidRDefault="000F3DE8" w:rsidP="000174EF">
                  <w:pPr>
                    <w:pStyle w:val="Piedepgina"/>
                    <w:jc w:val="center"/>
                    <w:rPr>
                      <w:rFonts w:cs="Arial"/>
                      <w:szCs w:val="22"/>
                    </w:rPr>
                  </w:pPr>
                  <w:r w:rsidRPr="009A3332">
                    <w:rPr>
                      <w:rFonts w:cs="Arial"/>
                      <w:szCs w:val="22"/>
                    </w:rPr>
                    <w:t>3</w:t>
                  </w:r>
                </w:p>
              </w:tc>
            </w:tr>
          </w:tbl>
          <w:p w:rsidR="000174EF" w:rsidRPr="009A3332" w:rsidRDefault="000174EF" w:rsidP="000174EF">
            <w:pPr>
              <w:ind w:left="72"/>
              <w:rPr>
                <w:rFonts w:cs="Arial"/>
                <w:szCs w:val="22"/>
              </w:rPr>
            </w:pPr>
            <w:r w:rsidRPr="009A3332">
              <w:rPr>
                <w:rFonts w:cs="Arial"/>
                <w:b/>
                <w:bCs/>
                <w:i/>
                <w:iCs/>
                <w:szCs w:val="22"/>
              </w:rPr>
              <w:t>Trabajo Presencial Directo  (TD)</w:t>
            </w:r>
            <w:r w:rsidRPr="009A3332">
              <w:rPr>
                <w:rFonts w:cs="Arial"/>
                <w:szCs w:val="22"/>
              </w:rPr>
              <w:t>: trabajo de aula con plenaria de todos los estudiantes.</w:t>
            </w:r>
          </w:p>
          <w:p w:rsidR="000174EF" w:rsidRPr="009A3332" w:rsidRDefault="000174EF" w:rsidP="000174EF">
            <w:pPr>
              <w:ind w:left="72"/>
              <w:rPr>
                <w:rFonts w:cs="Arial"/>
                <w:szCs w:val="22"/>
              </w:rPr>
            </w:pPr>
            <w:r w:rsidRPr="009A3332">
              <w:rPr>
                <w:rFonts w:cs="Arial"/>
                <w:b/>
                <w:bCs/>
                <w:i/>
                <w:iCs/>
                <w:szCs w:val="22"/>
              </w:rPr>
              <w:t xml:space="preserve">Trabajo </w:t>
            </w:r>
            <w:proofErr w:type="spellStart"/>
            <w:r w:rsidRPr="009A3332">
              <w:rPr>
                <w:rFonts w:cs="Arial"/>
                <w:b/>
                <w:bCs/>
                <w:i/>
                <w:iCs/>
                <w:szCs w:val="22"/>
              </w:rPr>
              <w:t>Mediado_Cooperativo</w:t>
            </w:r>
            <w:proofErr w:type="spellEnd"/>
            <w:r w:rsidRPr="009A3332">
              <w:rPr>
                <w:rFonts w:cs="Arial"/>
                <w:b/>
                <w:bCs/>
                <w:i/>
                <w:iCs/>
                <w:szCs w:val="22"/>
              </w:rPr>
              <w:t xml:space="preserve"> (TC)</w:t>
            </w:r>
            <w:r w:rsidRPr="009A3332">
              <w:rPr>
                <w:rFonts w:cs="Arial"/>
                <w:szCs w:val="22"/>
              </w:rPr>
              <w:t>: Trabajo de tutoría del docente a pequeños grupos o de forma individual a los estudiantes.</w:t>
            </w:r>
          </w:p>
          <w:p w:rsidR="00E64FC0" w:rsidRPr="009A3332" w:rsidRDefault="000174EF" w:rsidP="00D53DDF">
            <w:pPr>
              <w:rPr>
                <w:rFonts w:cs="Arial"/>
                <w:b/>
                <w:szCs w:val="22"/>
              </w:rPr>
            </w:pPr>
            <w:r w:rsidRPr="009A3332">
              <w:rPr>
                <w:rFonts w:cs="Arial"/>
                <w:b/>
                <w:bCs/>
                <w:i/>
                <w:iCs/>
                <w:szCs w:val="22"/>
              </w:rPr>
              <w:t xml:space="preserve">Trabajo Autónomo (TA): </w:t>
            </w:r>
            <w:r w:rsidRPr="009A3332">
              <w:rPr>
                <w:rFonts w:cs="Arial"/>
                <w:szCs w:val="22"/>
              </w:rPr>
              <w:t>Trabajo del estudiante sin presencia del docente, que se puede realizar en distintas instancias: en grupos de trabajo o en forma individual, en casa o en biblioteca, laboratorio, etc.)</w:t>
            </w:r>
          </w:p>
        </w:tc>
      </w:tr>
      <w:tr w:rsidR="006823D9" w:rsidRPr="00AF7E6B">
        <w:tblPrEx>
          <w:tblCellMar>
            <w:top w:w="0" w:type="dxa"/>
            <w:bottom w:w="0" w:type="dxa"/>
          </w:tblCellMar>
        </w:tblPrEx>
        <w:trPr>
          <w:trHeight w:val="430"/>
        </w:trPr>
        <w:tc>
          <w:tcPr>
            <w:tcW w:w="9498" w:type="dxa"/>
            <w:gridSpan w:val="7"/>
            <w:tcBorders>
              <w:top w:val="single" w:sz="4" w:space="0" w:color="auto"/>
              <w:left w:val="single" w:sz="4" w:space="0" w:color="auto"/>
              <w:bottom w:val="nil"/>
              <w:right w:val="single" w:sz="4" w:space="0" w:color="auto"/>
            </w:tcBorders>
          </w:tcPr>
          <w:p w:rsidR="006823D9" w:rsidRPr="00AF7E6B" w:rsidRDefault="006823D9" w:rsidP="00D53DDF">
            <w:pPr>
              <w:jc w:val="center"/>
              <w:rPr>
                <w:rFonts w:cs="Arial"/>
                <w:b/>
              </w:rPr>
            </w:pPr>
            <w:r w:rsidRPr="00AF7E6B">
              <w:rPr>
                <w:rFonts w:cs="Arial"/>
                <w:b/>
              </w:rPr>
              <w:lastRenderedPageBreak/>
              <w:t>IV. RECURSOS (Con Qué</w:t>
            </w:r>
            <w:proofErr w:type="gramStart"/>
            <w:r w:rsidRPr="00AF7E6B">
              <w:rPr>
                <w:rFonts w:cs="Arial"/>
                <w:b/>
              </w:rPr>
              <w:t>?</w:t>
            </w:r>
            <w:proofErr w:type="gramEnd"/>
            <w:r w:rsidRPr="00AF7E6B">
              <w:rPr>
                <w:rFonts w:cs="Arial"/>
                <w:b/>
              </w:rPr>
              <w:t>)</w:t>
            </w:r>
          </w:p>
        </w:tc>
      </w:tr>
      <w:tr w:rsidR="006823D9" w:rsidRPr="00AF7E6B">
        <w:tblPrEx>
          <w:tblCellMar>
            <w:top w:w="0" w:type="dxa"/>
            <w:bottom w:w="0" w:type="dxa"/>
          </w:tblCellMar>
        </w:tblPrEx>
        <w:trPr>
          <w:trHeight w:val="2437"/>
        </w:trPr>
        <w:tc>
          <w:tcPr>
            <w:tcW w:w="9498" w:type="dxa"/>
            <w:gridSpan w:val="7"/>
            <w:tcBorders>
              <w:top w:val="nil"/>
              <w:left w:val="single" w:sz="4" w:space="0" w:color="auto"/>
              <w:bottom w:val="nil"/>
              <w:right w:val="single" w:sz="4" w:space="0" w:color="auto"/>
            </w:tcBorders>
          </w:tcPr>
          <w:p w:rsidR="006823D9" w:rsidRPr="00F61BBE" w:rsidRDefault="006823D9" w:rsidP="00D53DDF">
            <w:pPr>
              <w:rPr>
                <w:rFonts w:cs="Arial"/>
                <w:bCs/>
                <w:i/>
                <w:iCs/>
                <w:szCs w:val="22"/>
              </w:rPr>
            </w:pPr>
            <w:r w:rsidRPr="00F61BBE">
              <w:rPr>
                <w:rFonts w:cs="Arial"/>
                <w:b/>
                <w:szCs w:val="22"/>
                <w:highlight w:val="lightGray"/>
              </w:rPr>
              <w:t>Medios y Ayudas:</w:t>
            </w:r>
            <w:r w:rsidRPr="00F61BBE">
              <w:rPr>
                <w:rFonts w:cs="Arial"/>
                <w:bCs/>
                <w:i/>
                <w:iCs/>
                <w:szCs w:val="22"/>
                <w:highlight w:val="lightGray"/>
              </w:rPr>
              <w:t xml:space="preserve"> Estos se refieren tanto a los físicos como humanos necesarios para la actividad pedagógica y didáctica. No sólo se hacer referencia a las ayudas audiovisuales: retroproyectores de acetatos, de filminas o diapositivas, y de presentación de imágenes de computador, programas o software, sino también a la posibilidad de recursos para salidas de campo trabajo práctico de laboratorio, requerimientos para la logística y el trabajo con invitados o colaborativos con otros docentes en el aula.</w:t>
            </w:r>
          </w:p>
          <w:p w:rsidR="00F61BBE" w:rsidRPr="00F61BBE" w:rsidRDefault="00F61BBE" w:rsidP="00D53DDF">
            <w:pPr>
              <w:rPr>
                <w:rFonts w:cs="Arial"/>
                <w:bCs/>
                <w:i/>
                <w:iCs/>
                <w:szCs w:val="22"/>
              </w:rPr>
            </w:pPr>
          </w:p>
          <w:p w:rsidR="00F61BBE" w:rsidRDefault="00F61BBE" w:rsidP="00F61BBE">
            <w:pPr>
              <w:keepNext w:val="0"/>
              <w:spacing w:line="240" w:lineRule="auto"/>
              <w:jc w:val="left"/>
              <w:rPr>
                <w:rFonts w:cs="Arial"/>
                <w:b/>
                <w:color w:val="000000"/>
                <w:szCs w:val="22"/>
              </w:rPr>
            </w:pPr>
            <w:r w:rsidRPr="00F61BBE">
              <w:rPr>
                <w:rFonts w:cs="Arial"/>
                <w:b/>
                <w:color w:val="000000"/>
                <w:szCs w:val="22"/>
              </w:rPr>
              <w:t>RECURSOS FÍSICOS REQUERIDOS:</w:t>
            </w:r>
          </w:p>
          <w:p w:rsidR="00FB6FF7" w:rsidRDefault="00FB6FF7" w:rsidP="00F61BBE">
            <w:pPr>
              <w:keepNext w:val="0"/>
              <w:spacing w:line="240" w:lineRule="auto"/>
              <w:jc w:val="left"/>
              <w:rPr>
                <w:rFonts w:cs="Arial"/>
                <w:b/>
                <w:color w:val="000000"/>
                <w:szCs w:val="22"/>
              </w:rPr>
            </w:pPr>
          </w:p>
          <w:p w:rsidR="008D789A" w:rsidRDefault="008D789A" w:rsidP="008D789A">
            <w:pPr>
              <w:pStyle w:val="Textoindependiente3"/>
              <w:keepNext w:val="0"/>
              <w:numPr>
                <w:ilvl w:val="0"/>
                <w:numId w:val="19"/>
              </w:numPr>
              <w:spacing w:after="0" w:line="240" w:lineRule="auto"/>
              <w:rPr>
                <w:rFonts w:ascii="Tahoma" w:hAnsi="Tahoma" w:cs="Tahoma"/>
                <w:sz w:val="20"/>
              </w:rPr>
            </w:pPr>
            <w:r>
              <w:rPr>
                <w:rFonts w:ascii="Tahoma" w:hAnsi="Tahoma" w:cs="Tahoma"/>
                <w:sz w:val="20"/>
              </w:rPr>
              <w:t>Salón de Clases.</w:t>
            </w:r>
          </w:p>
          <w:p w:rsidR="008D789A" w:rsidRDefault="008D789A" w:rsidP="008D789A">
            <w:pPr>
              <w:pStyle w:val="Textoindependiente3"/>
              <w:keepNext w:val="0"/>
              <w:numPr>
                <w:ilvl w:val="0"/>
                <w:numId w:val="19"/>
              </w:numPr>
              <w:spacing w:after="0" w:line="240" w:lineRule="auto"/>
              <w:rPr>
                <w:rFonts w:ascii="Tahoma" w:hAnsi="Tahoma" w:cs="Tahoma"/>
                <w:sz w:val="20"/>
              </w:rPr>
            </w:pPr>
            <w:r>
              <w:rPr>
                <w:rFonts w:ascii="Tahoma" w:hAnsi="Tahoma" w:cs="Tahoma"/>
                <w:sz w:val="20"/>
              </w:rPr>
              <w:t xml:space="preserve">Video </w:t>
            </w:r>
            <w:proofErr w:type="spellStart"/>
            <w:r>
              <w:rPr>
                <w:rFonts w:ascii="Tahoma" w:hAnsi="Tahoma" w:cs="Tahoma"/>
                <w:sz w:val="20"/>
              </w:rPr>
              <w:t>Beam</w:t>
            </w:r>
            <w:proofErr w:type="spellEnd"/>
            <w:r>
              <w:rPr>
                <w:rFonts w:ascii="Tahoma" w:hAnsi="Tahoma" w:cs="Tahoma"/>
                <w:sz w:val="20"/>
              </w:rPr>
              <w:t>.</w:t>
            </w:r>
          </w:p>
          <w:p w:rsidR="00FB6FF7" w:rsidRDefault="008D789A" w:rsidP="008D789A">
            <w:pPr>
              <w:pStyle w:val="Textoindependiente3"/>
              <w:keepNext w:val="0"/>
              <w:numPr>
                <w:ilvl w:val="0"/>
                <w:numId w:val="16"/>
              </w:numPr>
              <w:spacing w:after="0" w:line="240" w:lineRule="auto"/>
              <w:rPr>
                <w:rFonts w:ascii="Tahoma" w:hAnsi="Tahoma" w:cs="Tahoma"/>
                <w:sz w:val="20"/>
              </w:rPr>
            </w:pPr>
            <w:r>
              <w:rPr>
                <w:rFonts w:ascii="Tahoma" w:hAnsi="Tahoma" w:cs="Tahoma"/>
                <w:sz w:val="20"/>
              </w:rPr>
              <w:t>Proyector de Acetatos</w:t>
            </w:r>
          </w:p>
          <w:p w:rsidR="00F61BBE" w:rsidRPr="00F61BBE" w:rsidRDefault="00F61BBE" w:rsidP="00D53DDF">
            <w:pPr>
              <w:rPr>
                <w:rFonts w:cs="Arial"/>
                <w:b/>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8"/>
            </w:tblGrid>
            <w:tr w:rsidR="006823D9" w:rsidRPr="00F61BBE">
              <w:tblPrEx>
                <w:tblCellMar>
                  <w:top w:w="0" w:type="dxa"/>
                  <w:bottom w:w="0" w:type="dxa"/>
                </w:tblCellMar>
              </w:tblPrEx>
              <w:trPr>
                <w:trHeight w:val="551"/>
              </w:trPr>
              <w:tc>
                <w:tcPr>
                  <w:tcW w:w="9498" w:type="dxa"/>
                  <w:tcBorders>
                    <w:top w:val="single" w:sz="4" w:space="0" w:color="auto"/>
                    <w:left w:val="single" w:sz="4" w:space="0" w:color="auto"/>
                    <w:bottom w:val="single" w:sz="4" w:space="0" w:color="auto"/>
                    <w:right w:val="single" w:sz="4" w:space="0" w:color="auto"/>
                  </w:tcBorders>
                  <w:vAlign w:val="center"/>
                </w:tcPr>
                <w:p w:rsidR="006823D9" w:rsidRPr="00F61BBE" w:rsidRDefault="006823D9" w:rsidP="0040377F">
                  <w:pPr>
                    <w:pStyle w:val="Ttulo4"/>
                    <w:tabs>
                      <w:tab w:val="clear" w:pos="864"/>
                    </w:tabs>
                    <w:ind w:left="0" w:firstLine="0"/>
                    <w:jc w:val="center"/>
                    <w:rPr>
                      <w:rFonts w:cs="Arial"/>
                      <w:b/>
                      <w:szCs w:val="22"/>
                    </w:rPr>
                  </w:pPr>
                  <w:r w:rsidRPr="00F61BBE">
                    <w:rPr>
                      <w:rFonts w:cs="Arial"/>
                      <w:b/>
                      <w:szCs w:val="22"/>
                    </w:rPr>
                    <w:t>BIBLIOGRAFÍA</w:t>
                  </w:r>
                </w:p>
              </w:tc>
            </w:tr>
            <w:tr w:rsidR="006823D9" w:rsidRPr="00F61BBE">
              <w:tblPrEx>
                <w:tblCellMar>
                  <w:top w:w="0" w:type="dxa"/>
                  <w:bottom w:w="0" w:type="dxa"/>
                </w:tblCellMar>
              </w:tblPrEx>
              <w:trPr>
                <w:trHeight w:val="418"/>
              </w:trPr>
              <w:tc>
                <w:tcPr>
                  <w:tcW w:w="9498" w:type="dxa"/>
                  <w:tcBorders>
                    <w:top w:val="single" w:sz="4" w:space="0" w:color="auto"/>
                    <w:left w:val="single" w:sz="4" w:space="0" w:color="auto"/>
                    <w:bottom w:val="single" w:sz="4" w:space="0" w:color="auto"/>
                    <w:right w:val="single" w:sz="4" w:space="0" w:color="auto"/>
                  </w:tcBorders>
                  <w:vAlign w:val="center"/>
                </w:tcPr>
                <w:p w:rsidR="006823D9" w:rsidRPr="00F61BBE" w:rsidRDefault="006823D9" w:rsidP="0040377F">
                  <w:pPr>
                    <w:jc w:val="left"/>
                    <w:rPr>
                      <w:rFonts w:cs="Arial"/>
                      <w:b/>
                      <w:szCs w:val="22"/>
                    </w:rPr>
                  </w:pPr>
                  <w:r w:rsidRPr="00F61BBE">
                    <w:rPr>
                      <w:rFonts w:cs="Arial"/>
                      <w:b/>
                      <w:szCs w:val="22"/>
                    </w:rPr>
                    <w:t>TEXTOS</w:t>
                  </w:r>
                  <w:r w:rsidR="0040377F" w:rsidRPr="00F61BBE">
                    <w:rPr>
                      <w:rFonts w:cs="Arial"/>
                      <w:b/>
                      <w:szCs w:val="22"/>
                    </w:rPr>
                    <w:t xml:space="preserve"> GUÍAS</w:t>
                  </w:r>
                </w:p>
              </w:tc>
            </w:tr>
            <w:tr w:rsidR="006823D9" w:rsidRPr="00611177">
              <w:tblPrEx>
                <w:tblCellMar>
                  <w:top w:w="0" w:type="dxa"/>
                  <w:bottom w:w="0" w:type="dxa"/>
                </w:tblCellMar>
              </w:tblPrEx>
              <w:trPr>
                <w:trHeight w:val="1878"/>
              </w:trPr>
              <w:tc>
                <w:tcPr>
                  <w:tcW w:w="9498" w:type="dxa"/>
                  <w:tcBorders>
                    <w:top w:val="single" w:sz="4" w:space="0" w:color="auto"/>
                    <w:left w:val="single" w:sz="4" w:space="0" w:color="auto"/>
                    <w:bottom w:val="single" w:sz="4" w:space="0" w:color="auto"/>
                    <w:right w:val="single" w:sz="4" w:space="0" w:color="auto"/>
                  </w:tcBorders>
                </w:tcPr>
                <w:p w:rsidR="00E845A3" w:rsidRDefault="00E845A3" w:rsidP="005C39A5">
                  <w:pPr>
                    <w:rPr>
                      <w:rFonts w:cs="Arial"/>
                      <w:bCs/>
                      <w:szCs w:val="22"/>
                      <w:lang w:val="en-GB"/>
                    </w:rPr>
                  </w:pPr>
                </w:p>
                <w:p w:rsidR="00611177" w:rsidRPr="00611177" w:rsidRDefault="00611177" w:rsidP="00611177">
                  <w:pPr>
                    <w:rPr>
                      <w:rFonts w:cs="Arial"/>
                      <w:bCs/>
                      <w:szCs w:val="22"/>
                      <w:lang w:val="es-ES"/>
                    </w:rPr>
                  </w:pPr>
                  <w:proofErr w:type="spellStart"/>
                  <w:r w:rsidRPr="00611177">
                    <w:rPr>
                      <w:rFonts w:cs="Arial"/>
                      <w:bCs/>
                      <w:szCs w:val="22"/>
                      <w:lang w:val="es-ES"/>
                    </w:rPr>
                    <w:t>Gareth</w:t>
                  </w:r>
                  <w:proofErr w:type="spellEnd"/>
                  <w:r w:rsidRPr="00611177">
                    <w:rPr>
                      <w:rFonts w:cs="Arial"/>
                      <w:bCs/>
                      <w:szCs w:val="22"/>
                      <w:lang w:val="es-ES"/>
                    </w:rPr>
                    <w:t xml:space="preserve"> Morgan</w:t>
                  </w:r>
                  <w:r>
                    <w:rPr>
                      <w:rFonts w:cs="Arial"/>
                      <w:bCs/>
                      <w:szCs w:val="22"/>
                      <w:lang w:val="es-ES"/>
                    </w:rPr>
                    <w:t xml:space="preserve">. </w:t>
                  </w:r>
                  <w:r w:rsidRPr="00611177">
                    <w:rPr>
                      <w:rFonts w:cs="Arial"/>
                      <w:bCs/>
                      <w:szCs w:val="22"/>
                      <w:lang w:val="es-ES"/>
                    </w:rPr>
                    <w:t xml:space="preserve">Imágenes de </w:t>
                  </w:r>
                  <w:smartTag w:uri="urn:schemas-microsoft-com:office:smarttags" w:element="PersonName">
                    <w:smartTagPr>
                      <w:attr w:name="ProductID" w:val="la Organización. Alfaomega"/>
                    </w:smartTagPr>
                    <w:r w:rsidRPr="00611177">
                      <w:rPr>
                        <w:rFonts w:cs="Arial"/>
                        <w:bCs/>
                        <w:szCs w:val="22"/>
                        <w:lang w:val="es-ES"/>
                      </w:rPr>
                      <w:t>la Organización.</w:t>
                    </w:r>
                    <w:r>
                      <w:rPr>
                        <w:rFonts w:cs="Arial"/>
                        <w:bCs/>
                        <w:szCs w:val="22"/>
                        <w:lang w:val="es-ES"/>
                      </w:rPr>
                      <w:t xml:space="preserve"> </w:t>
                    </w:r>
                    <w:proofErr w:type="spellStart"/>
                    <w:r w:rsidRPr="00611177">
                      <w:rPr>
                        <w:rFonts w:cs="Arial"/>
                        <w:bCs/>
                        <w:szCs w:val="22"/>
                        <w:lang w:val="es-ES"/>
                      </w:rPr>
                      <w:t>Alfaomega</w:t>
                    </w:r>
                  </w:smartTag>
                  <w:proofErr w:type="spellEnd"/>
                  <w:r w:rsidRPr="00611177">
                    <w:rPr>
                      <w:rFonts w:cs="Arial"/>
                      <w:bCs/>
                      <w:szCs w:val="22"/>
                      <w:lang w:val="es-ES"/>
                    </w:rPr>
                    <w:t xml:space="preserve"> Grupo Editor</w:t>
                  </w:r>
                  <w:r>
                    <w:rPr>
                      <w:rFonts w:cs="Arial"/>
                      <w:bCs/>
                      <w:szCs w:val="22"/>
                      <w:lang w:val="es-ES"/>
                    </w:rPr>
                    <w:t xml:space="preserve">. </w:t>
                  </w:r>
                  <w:r w:rsidRPr="00611177">
                    <w:rPr>
                      <w:rFonts w:cs="Arial"/>
                      <w:bCs/>
                      <w:szCs w:val="22"/>
                      <w:lang w:val="es-ES"/>
                    </w:rPr>
                    <w:t>Primera Edición. 1999.</w:t>
                  </w:r>
                </w:p>
                <w:p w:rsidR="00611177" w:rsidRPr="00611177" w:rsidRDefault="00611177" w:rsidP="00611177">
                  <w:pPr>
                    <w:rPr>
                      <w:rFonts w:cs="Arial"/>
                      <w:bCs/>
                      <w:szCs w:val="22"/>
                      <w:lang w:val="es-ES"/>
                    </w:rPr>
                  </w:pPr>
                  <w:r w:rsidRPr="00611177">
                    <w:rPr>
                      <w:rFonts w:cs="Arial"/>
                      <w:bCs/>
                      <w:szCs w:val="22"/>
                      <w:lang w:val="es-ES"/>
                    </w:rPr>
                    <w:t xml:space="preserve">Peter </w:t>
                  </w:r>
                  <w:proofErr w:type="spellStart"/>
                  <w:r w:rsidRPr="00611177">
                    <w:rPr>
                      <w:rFonts w:cs="Arial"/>
                      <w:bCs/>
                      <w:szCs w:val="22"/>
                      <w:lang w:val="es-ES"/>
                    </w:rPr>
                    <w:t>Senger</w:t>
                  </w:r>
                  <w:proofErr w:type="spellEnd"/>
                  <w:r w:rsidRPr="00611177">
                    <w:rPr>
                      <w:rFonts w:cs="Arial"/>
                      <w:bCs/>
                      <w:szCs w:val="22"/>
                      <w:lang w:val="es-ES"/>
                    </w:rPr>
                    <w:t xml:space="preserve">, Carlos </w:t>
                  </w:r>
                  <w:proofErr w:type="spellStart"/>
                  <w:r w:rsidRPr="00611177">
                    <w:rPr>
                      <w:rFonts w:cs="Arial"/>
                      <w:bCs/>
                      <w:szCs w:val="22"/>
                      <w:lang w:val="es-ES"/>
                    </w:rPr>
                    <w:t>Gardini</w:t>
                  </w:r>
                  <w:proofErr w:type="spellEnd"/>
                  <w:r>
                    <w:rPr>
                      <w:rFonts w:cs="Arial"/>
                      <w:bCs/>
                      <w:szCs w:val="22"/>
                      <w:lang w:val="es-ES"/>
                    </w:rPr>
                    <w:t xml:space="preserve">. </w:t>
                  </w:r>
                  <w:r w:rsidRPr="00611177">
                    <w:rPr>
                      <w:rFonts w:cs="Arial"/>
                      <w:bCs/>
                      <w:szCs w:val="22"/>
                      <w:lang w:val="es-ES"/>
                    </w:rPr>
                    <w:t>La quinta disciplina: el arte y la práctica de la organización abierta al aprendizaje</w:t>
                  </w:r>
                  <w:r w:rsidRPr="00611177">
                    <w:rPr>
                      <w:rFonts w:cs="Arial"/>
                      <w:bCs/>
                      <w:szCs w:val="22"/>
                      <w:lang w:val="es-ES"/>
                    </w:rPr>
                    <w:tab/>
                    <w:t xml:space="preserve">Editorial </w:t>
                  </w:r>
                  <w:proofErr w:type="spellStart"/>
                  <w:r w:rsidRPr="00611177">
                    <w:rPr>
                      <w:rFonts w:cs="Arial"/>
                      <w:bCs/>
                      <w:szCs w:val="22"/>
                      <w:lang w:val="es-ES"/>
                    </w:rPr>
                    <w:t>Granica</w:t>
                  </w:r>
                  <w:proofErr w:type="spellEnd"/>
                  <w:r w:rsidRPr="00611177">
                    <w:rPr>
                      <w:rFonts w:cs="Arial"/>
                      <w:bCs/>
                      <w:szCs w:val="22"/>
                      <w:lang w:val="es-ES"/>
                    </w:rPr>
                    <w:t>.</w:t>
                  </w:r>
                  <w:r>
                    <w:rPr>
                      <w:rFonts w:cs="Arial"/>
                      <w:bCs/>
                      <w:szCs w:val="22"/>
                      <w:lang w:val="es-ES"/>
                    </w:rPr>
                    <w:t xml:space="preserve"> </w:t>
                  </w:r>
                  <w:r w:rsidRPr="00611177">
                    <w:rPr>
                      <w:rFonts w:cs="Arial"/>
                      <w:bCs/>
                      <w:szCs w:val="22"/>
                      <w:lang w:val="es-ES"/>
                    </w:rPr>
                    <w:t>Primera Edición. 1998.</w:t>
                  </w:r>
                </w:p>
              </w:tc>
            </w:tr>
            <w:tr w:rsidR="006823D9" w:rsidRPr="00F61BBE">
              <w:tblPrEx>
                <w:tblCellMar>
                  <w:top w:w="0" w:type="dxa"/>
                  <w:bottom w:w="0" w:type="dxa"/>
                </w:tblCellMar>
              </w:tblPrEx>
              <w:trPr>
                <w:trHeight w:val="400"/>
              </w:trPr>
              <w:tc>
                <w:tcPr>
                  <w:tcW w:w="9498" w:type="dxa"/>
                  <w:tcBorders>
                    <w:top w:val="single" w:sz="4" w:space="0" w:color="auto"/>
                    <w:left w:val="single" w:sz="4" w:space="0" w:color="auto"/>
                    <w:bottom w:val="single" w:sz="4" w:space="0" w:color="auto"/>
                    <w:right w:val="single" w:sz="4" w:space="0" w:color="auto"/>
                  </w:tcBorders>
                  <w:vAlign w:val="center"/>
                </w:tcPr>
                <w:p w:rsidR="006823D9" w:rsidRPr="00F61BBE" w:rsidRDefault="006823D9" w:rsidP="0040377F">
                  <w:pPr>
                    <w:pStyle w:val="Ttulo4"/>
                    <w:tabs>
                      <w:tab w:val="clear" w:pos="864"/>
                    </w:tabs>
                    <w:ind w:left="0" w:firstLine="0"/>
                    <w:jc w:val="center"/>
                    <w:rPr>
                      <w:rFonts w:cs="Arial"/>
                      <w:b/>
                      <w:szCs w:val="22"/>
                    </w:rPr>
                  </w:pPr>
                  <w:r w:rsidRPr="00F61BBE">
                    <w:rPr>
                      <w:rFonts w:cs="Arial"/>
                      <w:b/>
                      <w:szCs w:val="22"/>
                    </w:rPr>
                    <w:t>TEXTOS COMPLEMENTARIOS</w:t>
                  </w:r>
                </w:p>
              </w:tc>
            </w:tr>
            <w:tr w:rsidR="006823D9" w:rsidRPr="00611177">
              <w:tblPrEx>
                <w:tblCellMar>
                  <w:top w:w="0" w:type="dxa"/>
                  <w:bottom w:w="0" w:type="dxa"/>
                </w:tblCellMar>
              </w:tblPrEx>
              <w:trPr>
                <w:trHeight w:val="579"/>
              </w:trPr>
              <w:tc>
                <w:tcPr>
                  <w:tcW w:w="9498" w:type="dxa"/>
                  <w:tcBorders>
                    <w:top w:val="single" w:sz="4" w:space="0" w:color="auto"/>
                    <w:left w:val="single" w:sz="4" w:space="0" w:color="auto"/>
                    <w:bottom w:val="single" w:sz="4" w:space="0" w:color="auto"/>
                    <w:right w:val="single" w:sz="4" w:space="0" w:color="auto"/>
                  </w:tcBorders>
                </w:tcPr>
                <w:p w:rsidR="000F3DE8" w:rsidRPr="00611177" w:rsidRDefault="00611177" w:rsidP="007F0E11">
                  <w:pPr>
                    <w:rPr>
                      <w:rFonts w:cs="Arial"/>
                      <w:szCs w:val="22"/>
                      <w:lang w:val="es-ES"/>
                    </w:rPr>
                  </w:pPr>
                  <w:r w:rsidRPr="00611177">
                    <w:rPr>
                      <w:rFonts w:cs="Arial"/>
                      <w:szCs w:val="22"/>
                      <w:lang w:val="es-ES"/>
                    </w:rPr>
                    <w:t xml:space="preserve">Peter F. </w:t>
                  </w:r>
                  <w:proofErr w:type="spellStart"/>
                  <w:r w:rsidRPr="00611177">
                    <w:rPr>
                      <w:rFonts w:cs="Arial"/>
                      <w:szCs w:val="22"/>
                      <w:lang w:val="es-ES"/>
                    </w:rPr>
                    <w:t>Drucker</w:t>
                  </w:r>
                  <w:proofErr w:type="spellEnd"/>
                  <w:r>
                    <w:rPr>
                      <w:rFonts w:cs="Arial"/>
                      <w:szCs w:val="22"/>
                      <w:lang w:val="es-ES"/>
                    </w:rPr>
                    <w:t xml:space="preserve">. </w:t>
                  </w:r>
                  <w:r w:rsidRPr="00611177">
                    <w:rPr>
                      <w:rFonts w:cs="Arial"/>
                      <w:szCs w:val="22"/>
                      <w:lang w:val="es-ES"/>
                    </w:rPr>
                    <w:t>Los desafíos de la gerencia para el siglo XXI</w:t>
                  </w:r>
                  <w:r>
                    <w:rPr>
                      <w:rFonts w:cs="Arial"/>
                      <w:szCs w:val="22"/>
                      <w:lang w:val="es-ES"/>
                    </w:rPr>
                    <w:t xml:space="preserve">. </w:t>
                  </w:r>
                  <w:r w:rsidRPr="00611177">
                    <w:rPr>
                      <w:rFonts w:cs="Arial"/>
                      <w:szCs w:val="22"/>
                      <w:lang w:val="es-ES"/>
                    </w:rPr>
                    <w:t>Norma</w:t>
                  </w:r>
                  <w:r>
                    <w:rPr>
                      <w:rFonts w:cs="Arial"/>
                      <w:szCs w:val="22"/>
                      <w:lang w:val="es-ES"/>
                    </w:rPr>
                    <w:t xml:space="preserve"> </w:t>
                  </w:r>
                  <w:r w:rsidRPr="00611177">
                    <w:rPr>
                      <w:rFonts w:cs="Arial"/>
                      <w:szCs w:val="22"/>
                      <w:lang w:val="es-ES"/>
                    </w:rPr>
                    <w:t>Primera edición, 1999.</w:t>
                  </w:r>
                </w:p>
              </w:tc>
            </w:tr>
            <w:tr w:rsidR="006823D9" w:rsidRPr="00F61BBE">
              <w:tblPrEx>
                <w:tblCellMar>
                  <w:top w:w="0" w:type="dxa"/>
                  <w:bottom w:w="0" w:type="dxa"/>
                </w:tblCellMar>
              </w:tblPrEx>
              <w:trPr>
                <w:trHeight w:val="282"/>
              </w:trPr>
              <w:tc>
                <w:tcPr>
                  <w:tcW w:w="9498" w:type="dxa"/>
                  <w:tcBorders>
                    <w:top w:val="single" w:sz="4" w:space="0" w:color="auto"/>
                    <w:left w:val="single" w:sz="4" w:space="0" w:color="auto"/>
                    <w:bottom w:val="single" w:sz="4" w:space="0" w:color="auto"/>
                    <w:right w:val="single" w:sz="4" w:space="0" w:color="auto"/>
                  </w:tcBorders>
                  <w:vAlign w:val="center"/>
                </w:tcPr>
                <w:p w:rsidR="006823D9" w:rsidRPr="00F61BBE" w:rsidRDefault="006823D9" w:rsidP="0040377F">
                  <w:pPr>
                    <w:pStyle w:val="Ttulo4"/>
                    <w:tabs>
                      <w:tab w:val="clear" w:pos="864"/>
                    </w:tabs>
                    <w:ind w:left="0" w:firstLine="0"/>
                    <w:jc w:val="center"/>
                    <w:rPr>
                      <w:rFonts w:cs="Arial"/>
                      <w:b/>
                      <w:szCs w:val="22"/>
                    </w:rPr>
                  </w:pPr>
                  <w:r w:rsidRPr="00F61BBE">
                    <w:rPr>
                      <w:rFonts w:cs="Arial"/>
                      <w:b/>
                      <w:szCs w:val="22"/>
                    </w:rPr>
                    <w:t>REVISTAS</w:t>
                  </w:r>
                </w:p>
              </w:tc>
            </w:tr>
            <w:tr w:rsidR="006823D9" w:rsidRPr="00F61BBE">
              <w:tblPrEx>
                <w:tblCellMar>
                  <w:top w:w="0" w:type="dxa"/>
                  <w:bottom w:w="0" w:type="dxa"/>
                </w:tblCellMar>
              </w:tblPrEx>
              <w:trPr>
                <w:trHeight w:val="1972"/>
              </w:trPr>
              <w:tc>
                <w:tcPr>
                  <w:tcW w:w="9498" w:type="dxa"/>
                  <w:tcBorders>
                    <w:top w:val="single" w:sz="4" w:space="0" w:color="auto"/>
                    <w:left w:val="single" w:sz="4" w:space="0" w:color="auto"/>
                    <w:bottom w:val="single" w:sz="4" w:space="0" w:color="auto"/>
                    <w:right w:val="single" w:sz="4" w:space="0" w:color="auto"/>
                  </w:tcBorders>
                </w:tcPr>
                <w:p w:rsidR="006823D9" w:rsidRPr="00F61BBE" w:rsidRDefault="006823D9" w:rsidP="00D53DDF">
                  <w:pPr>
                    <w:ind w:left="139"/>
                    <w:rPr>
                      <w:rFonts w:cs="Arial"/>
                      <w:bCs/>
                      <w:i/>
                      <w:iCs/>
                      <w:szCs w:val="22"/>
                      <w:lang w:val="es-ES"/>
                    </w:rPr>
                  </w:pPr>
                  <w:r w:rsidRPr="00F61BBE">
                    <w:rPr>
                      <w:rFonts w:cs="Arial"/>
                      <w:bCs/>
                      <w:i/>
                      <w:iCs/>
                      <w:szCs w:val="22"/>
                      <w:highlight w:val="lightGray"/>
                      <w:lang w:val="es-ES"/>
                    </w:rPr>
                    <w:lastRenderedPageBreak/>
                    <w:t>Se recomienda para los espacios académicos (o asignaturas) de las áreas de profundización y/o investigación centralizarse más en artículos de revistas y de bases de datos.</w:t>
                  </w:r>
                </w:p>
              </w:tc>
            </w:tr>
            <w:tr w:rsidR="006823D9" w:rsidRPr="00F61BBE">
              <w:tblPrEx>
                <w:tblCellMar>
                  <w:top w:w="0" w:type="dxa"/>
                  <w:bottom w:w="0" w:type="dxa"/>
                </w:tblCellMar>
              </w:tblPrEx>
              <w:trPr>
                <w:trHeight w:val="440"/>
              </w:trPr>
              <w:tc>
                <w:tcPr>
                  <w:tcW w:w="9498" w:type="dxa"/>
                  <w:tcBorders>
                    <w:top w:val="single" w:sz="4" w:space="0" w:color="auto"/>
                    <w:left w:val="single" w:sz="4" w:space="0" w:color="auto"/>
                    <w:bottom w:val="single" w:sz="4" w:space="0" w:color="auto"/>
                    <w:right w:val="single" w:sz="4" w:space="0" w:color="auto"/>
                  </w:tcBorders>
                  <w:vAlign w:val="center"/>
                </w:tcPr>
                <w:p w:rsidR="006823D9" w:rsidRPr="00F61BBE" w:rsidRDefault="006823D9" w:rsidP="0040377F">
                  <w:pPr>
                    <w:pStyle w:val="Ttulo4"/>
                    <w:tabs>
                      <w:tab w:val="clear" w:pos="864"/>
                    </w:tabs>
                    <w:ind w:left="0" w:firstLine="0"/>
                    <w:jc w:val="center"/>
                    <w:rPr>
                      <w:rFonts w:cs="Arial"/>
                      <w:b/>
                      <w:szCs w:val="22"/>
                    </w:rPr>
                  </w:pPr>
                  <w:r w:rsidRPr="00F61BBE">
                    <w:rPr>
                      <w:rFonts w:cs="Arial"/>
                      <w:b/>
                      <w:szCs w:val="22"/>
                    </w:rPr>
                    <w:t>DIRECCIONES DE INTERNET</w:t>
                  </w:r>
                </w:p>
              </w:tc>
            </w:tr>
            <w:tr w:rsidR="006823D9" w:rsidRPr="00F61BBE">
              <w:tblPrEx>
                <w:tblCellMar>
                  <w:top w:w="0" w:type="dxa"/>
                  <w:bottom w:w="0" w:type="dxa"/>
                </w:tblCellMar>
              </w:tblPrEx>
              <w:trPr>
                <w:trHeight w:val="274"/>
              </w:trPr>
              <w:tc>
                <w:tcPr>
                  <w:tcW w:w="9498" w:type="dxa"/>
                  <w:tcBorders>
                    <w:top w:val="single" w:sz="4" w:space="0" w:color="auto"/>
                    <w:left w:val="single" w:sz="4" w:space="0" w:color="auto"/>
                    <w:bottom w:val="single" w:sz="4" w:space="0" w:color="auto"/>
                    <w:right w:val="single" w:sz="4" w:space="0" w:color="auto"/>
                  </w:tcBorders>
                </w:tcPr>
                <w:p w:rsidR="00E64FC0" w:rsidRPr="00F61BBE" w:rsidRDefault="00E64FC0" w:rsidP="00D53DDF">
                  <w:pPr>
                    <w:rPr>
                      <w:rFonts w:cs="Arial"/>
                      <w:b/>
                      <w:szCs w:val="22"/>
                    </w:rPr>
                  </w:pPr>
                </w:p>
              </w:tc>
            </w:tr>
          </w:tbl>
          <w:p w:rsidR="006823D9" w:rsidRPr="00F61BBE" w:rsidRDefault="006823D9" w:rsidP="00D53DDF">
            <w:pPr>
              <w:rPr>
                <w:rFonts w:cs="Arial"/>
                <w:b/>
                <w:szCs w:val="22"/>
              </w:rPr>
            </w:pPr>
          </w:p>
        </w:tc>
      </w:tr>
      <w:tr w:rsidR="006823D9" w:rsidRPr="00AF7E6B">
        <w:tblPrEx>
          <w:tblCellMar>
            <w:top w:w="0" w:type="dxa"/>
            <w:bottom w:w="0" w:type="dxa"/>
          </w:tblCellMar>
        </w:tblPrEx>
        <w:trPr>
          <w:trHeight w:val="549"/>
        </w:trPr>
        <w:tc>
          <w:tcPr>
            <w:tcW w:w="9498" w:type="dxa"/>
            <w:gridSpan w:val="7"/>
            <w:tcBorders>
              <w:top w:val="nil"/>
              <w:left w:val="single" w:sz="4" w:space="0" w:color="auto"/>
              <w:bottom w:val="nil"/>
              <w:right w:val="single" w:sz="4" w:space="0" w:color="auto"/>
            </w:tcBorders>
          </w:tcPr>
          <w:p w:rsidR="00E64FC0" w:rsidRPr="00AF7E6B" w:rsidRDefault="00E64FC0" w:rsidP="00E64FC0">
            <w:pPr>
              <w:rPr>
                <w:rFonts w:cs="Arial"/>
                <w:b/>
              </w:rPr>
            </w:pPr>
          </w:p>
          <w:p w:rsidR="00E64FC0" w:rsidRPr="00AF7E6B" w:rsidRDefault="00E64FC0" w:rsidP="00E64FC0">
            <w:pPr>
              <w:rPr>
                <w:rFonts w:cs="Arial"/>
                <w:b/>
              </w:rPr>
            </w:pPr>
          </w:p>
          <w:p w:rsidR="00E64FC0" w:rsidRPr="00AF7E6B" w:rsidRDefault="00E64FC0" w:rsidP="00E64FC0">
            <w:pPr>
              <w:rPr>
                <w:rFonts w:cs="Arial"/>
                <w:b/>
              </w:rPr>
            </w:pPr>
          </w:p>
          <w:p w:rsidR="00E64FC0" w:rsidRPr="00AF7E6B" w:rsidRDefault="00E64FC0" w:rsidP="00E64FC0">
            <w:pPr>
              <w:rPr>
                <w:rFonts w:cs="Arial"/>
                <w:b/>
              </w:rPr>
            </w:pPr>
          </w:p>
          <w:p w:rsidR="006823D9" w:rsidRPr="00AF7E6B" w:rsidRDefault="006823D9" w:rsidP="00E64FC0">
            <w:pPr>
              <w:jc w:val="center"/>
              <w:rPr>
                <w:rFonts w:cs="Arial"/>
                <w:b/>
              </w:rPr>
            </w:pPr>
            <w:r w:rsidRPr="00AF7E6B">
              <w:rPr>
                <w:rFonts w:cs="Arial"/>
                <w:b/>
              </w:rPr>
              <w:t>V. ORGANIZACIÓN / TIEMPOS (De Qué Forma</w:t>
            </w:r>
            <w:proofErr w:type="gramStart"/>
            <w:r w:rsidRPr="00AF7E6B">
              <w:rPr>
                <w:rFonts w:cs="Arial"/>
                <w:b/>
              </w:rPr>
              <w:t>?</w:t>
            </w:r>
            <w:proofErr w:type="gramEnd"/>
            <w:r w:rsidRPr="00AF7E6B">
              <w:rPr>
                <w:rFonts w:cs="Arial"/>
                <w:b/>
              </w:rPr>
              <w:t>)</w:t>
            </w:r>
          </w:p>
        </w:tc>
      </w:tr>
      <w:tr w:rsidR="006823D9" w:rsidRPr="00AF7E6B" w:rsidTr="008542B7">
        <w:tblPrEx>
          <w:tblCellMar>
            <w:top w:w="0" w:type="dxa"/>
            <w:bottom w:w="0" w:type="dxa"/>
          </w:tblCellMar>
        </w:tblPrEx>
        <w:trPr>
          <w:trHeight w:val="2193"/>
        </w:trPr>
        <w:tc>
          <w:tcPr>
            <w:tcW w:w="9498" w:type="dxa"/>
            <w:gridSpan w:val="7"/>
            <w:tcBorders>
              <w:top w:val="nil"/>
              <w:left w:val="single" w:sz="4" w:space="0" w:color="auto"/>
              <w:bottom w:val="single" w:sz="4" w:space="0" w:color="auto"/>
              <w:right w:val="single" w:sz="4" w:space="0" w:color="auto"/>
            </w:tcBorders>
          </w:tcPr>
          <w:p w:rsidR="006823D9" w:rsidRPr="0040377F" w:rsidRDefault="006823D9" w:rsidP="00D53DDF">
            <w:pPr>
              <w:rPr>
                <w:rFonts w:cs="Arial"/>
                <w:b/>
                <w:highlight w:val="lightGray"/>
              </w:rPr>
            </w:pPr>
            <w:r w:rsidRPr="0040377F">
              <w:rPr>
                <w:rFonts w:cs="Arial"/>
                <w:b/>
                <w:highlight w:val="lightGray"/>
              </w:rPr>
              <w:t>Espacios, Tiempos, Agrupamientos:</w:t>
            </w:r>
          </w:p>
          <w:p w:rsidR="006823D9" w:rsidRPr="0040377F" w:rsidRDefault="006823D9" w:rsidP="00D53DDF">
            <w:pPr>
              <w:rPr>
                <w:rFonts w:cs="Arial"/>
                <w:b/>
                <w:highlight w:val="lightGray"/>
              </w:rPr>
            </w:pPr>
          </w:p>
          <w:p w:rsidR="006823D9" w:rsidRPr="0040377F" w:rsidRDefault="006823D9" w:rsidP="00D53DDF">
            <w:pPr>
              <w:rPr>
                <w:rFonts w:cs="Arial"/>
                <w:highlight w:val="lightGray"/>
              </w:rPr>
            </w:pPr>
            <w:r w:rsidRPr="0040377F">
              <w:rPr>
                <w:rFonts w:cs="Arial"/>
                <w:highlight w:val="lightGray"/>
              </w:rPr>
              <w:t>Se recomienda trabajar una unidad cada cuatro semanas, trabajar en pequeños grupos de estudiantes, utilizar Internet para comunicarse con los estudiantes para revisiones de avances y solución de preguntas (esto considerarlo entre las horas de trabajo cooperativo).</w:t>
            </w:r>
          </w:p>
        </w:tc>
      </w:tr>
      <w:tr w:rsidR="006823D9" w:rsidRPr="00AF7E6B" w:rsidTr="008542B7">
        <w:tblPrEx>
          <w:tblCellMar>
            <w:top w:w="0" w:type="dxa"/>
            <w:bottom w:w="0" w:type="dxa"/>
          </w:tblCellMar>
        </w:tblPrEx>
        <w:trPr>
          <w:trHeight w:val="2074"/>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8D789A" w:rsidRDefault="006823D9" w:rsidP="00E64FC0">
            <w:pPr>
              <w:pStyle w:val="Ttulo4"/>
              <w:tabs>
                <w:tab w:val="clear" w:pos="864"/>
              </w:tabs>
              <w:ind w:left="0" w:firstLine="0"/>
              <w:jc w:val="center"/>
              <w:rPr>
                <w:rFonts w:cs="Arial"/>
                <w:b/>
              </w:rPr>
            </w:pPr>
            <w:r w:rsidRPr="008D789A">
              <w:rPr>
                <w:rFonts w:cs="Arial"/>
                <w:b/>
              </w:rPr>
              <w:t>VI. EVALUACIÓN (Qué, Cuándo, Cómo</w:t>
            </w:r>
            <w:proofErr w:type="gramStart"/>
            <w:r w:rsidRPr="008D789A">
              <w:rPr>
                <w:rFonts w:cs="Arial"/>
                <w:b/>
              </w:rPr>
              <w:t>?</w:t>
            </w:r>
            <w:proofErr w:type="gramEnd"/>
            <w:r w:rsidRPr="008D789A">
              <w:rPr>
                <w:rFonts w:cs="Arial"/>
                <w:b/>
              </w:rPr>
              <w:t>)</w:t>
            </w:r>
          </w:p>
          <w:p w:rsidR="006823D9" w:rsidRPr="008D789A" w:rsidRDefault="006823D9" w:rsidP="00D53DDF">
            <w:pPr>
              <w:rPr>
                <w:rFonts w:cs="Arial"/>
                <w:i/>
                <w:iCs/>
                <w:lang w:val="es-ES"/>
              </w:rPr>
            </w:pPr>
            <w:r w:rsidRPr="008D789A">
              <w:rPr>
                <w:rFonts w:cs="Arial"/>
                <w:i/>
                <w:iCs/>
                <w:highlight w:val="lightGray"/>
                <w:lang w:val="es-ES"/>
              </w:rPr>
              <w:t xml:space="preserve">Es importante tener en cuenta las diferencias entre evaluar y calificar. El primero es un proceso cualitativo y el segundo un estado terminal cuantitativo que se obtiene producto de la evaluación. Para la obtención de la información necesaria para los procesos de evaluación se requiere diseñar distintos formatos específicos de autoevaluación, </w:t>
            </w:r>
            <w:proofErr w:type="spellStart"/>
            <w:r w:rsidRPr="008D789A">
              <w:rPr>
                <w:rFonts w:cs="Arial"/>
                <w:i/>
                <w:iCs/>
                <w:highlight w:val="lightGray"/>
                <w:lang w:val="es-ES"/>
              </w:rPr>
              <w:t>coevaluación</w:t>
            </w:r>
            <w:proofErr w:type="spellEnd"/>
            <w:r w:rsidRPr="008D789A">
              <w:rPr>
                <w:rFonts w:cs="Arial"/>
                <w:i/>
                <w:iCs/>
                <w:highlight w:val="lightGray"/>
                <w:lang w:val="es-ES"/>
              </w:rPr>
              <w:t xml:space="preserve"> y </w:t>
            </w:r>
            <w:proofErr w:type="spellStart"/>
            <w:r w:rsidRPr="008D789A">
              <w:rPr>
                <w:rFonts w:cs="Arial"/>
                <w:i/>
                <w:iCs/>
                <w:highlight w:val="lightGray"/>
                <w:lang w:val="es-ES"/>
              </w:rPr>
              <w:t>heteroevaluación</w:t>
            </w:r>
            <w:proofErr w:type="spellEnd"/>
            <w:r w:rsidRPr="008D789A">
              <w:rPr>
                <w:rFonts w:cs="Arial"/>
                <w:i/>
                <w:iCs/>
                <w:highlight w:val="lightGray"/>
                <w:lang w:val="es-ES"/>
              </w:rPr>
              <w:t>.</w:t>
            </w:r>
          </w:p>
          <w:p w:rsidR="008D789A" w:rsidRPr="008D789A" w:rsidRDefault="008D789A" w:rsidP="00D53DDF">
            <w:pPr>
              <w:rPr>
                <w:rFonts w:cs="Arial"/>
                <w:i/>
                <w:iCs/>
                <w:lang w:val="es-ES"/>
              </w:rPr>
            </w:pPr>
          </w:p>
          <w:p w:rsidR="008D789A" w:rsidRPr="008D789A" w:rsidRDefault="008D789A" w:rsidP="008D789A">
            <w:pPr>
              <w:rPr>
                <w:rFonts w:cs="Arial"/>
                <w:lang w:val="es-ES_tradnl"/>
              </w:rPr>
            </w:pPr>
            <w:r w:rsidRPr="008D789A">
              <w:rPr>
                <w:rFonts w:cs="Arial"/>
                <w:lang w:val="es-ES_tradnl"/>
              </w:rPr>
              <w:t xml:space="preserve">La evaluación del curso será acordada por el Docente y los Estudiantes, dentro de los parámetros establecidos por </w:t>
            </w:r>
            <w:smartTag w:uri="urn:schemas-microsoft-com:office:smarttags" w:element="PersonName">
              <w:smartTagPr>
                <w:attr w:name="ProductID" w:val="la Universidad"/>
              </w:smartTagPr>
              <w:r w:rsidRPr="008D789A">
                <w:rPr>
                  <w:rFonts w:cs="Arial"/>
                  <w:lang w:val="es-ES_tradnl"/>
                </w:rPr>
                <w:t>la Universidad</w:t>
              </w:r>
            </w:smartTag>
            <w:r w:rsidRPr="008D789A">
              <w:rPr>
                <w:rFonts w:cs="Arial"/>
                <w:lang w:val="es-ES_tradnl"/>
              </w:rPr>
              <w:t xml:space="preserve"> en sus reglamentos y disposiciones generales.</w:t>
            </w:r>
          </w:p>
          <w:p w:rsidR="008D789A" w:rsidRPr="008D789A" w:rsidRDefault="008D789A" w:rsidP="00D53DDF">
            <w:pPr>
              <w:rPr>
                <w:rFonts w:cs="Arial"/>
                <w:i/>
                <w:iCs/>
                <w:lang w:val="es-ES_tradnl"/>
              </w:rPr>
            </w:pPr>
          </w:p>
          <w:p w:rsidR="006823D9" w:rsidRPr="008D789A" w:rsidRDefault="006823D9" w:rsidP="00D53DDF">
            <w:pPr>
              <w:rPr>
                <w:rFonts w:cs="Arial"/>
                <w:lang w:val="es-ES"/>
              </w:rPr>
            </w:pPr>
          </w:p>
        </w:tc>
      </w:tr>
      <w:tr w:rsidR="006823D9" w:rsidRPr="00AF7E6B">
        <w:tblPrEx>
          <w:tblCellMar>
            <w:top w:w="0" w:type="dxa"/>
            <w:bottom w:w="0" w:type="dxa"/>
          </w:tblCellMar>
        </w:tblPrEx>
        <w:trPr>
          <w:cantSplit/>
          <w:trHeight w:val="420"/>
        </w:trPr>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6823D9" w:rsidRPr="00AF7E6B" w:rsidRDefault="006823D9" w:rsidP="00D53DDF">
            <w:pPr>
              <w:ind w:left="113" w:right="113"/>
              <w:jc w:val="center"/>
              <w:rPr>
                <w:rFonts w:cs="Arial"/>
                <w:b/>
              </w:rPr>
            </w:pPr>
            <w:r w:rsidRPr="00AF7E6B">
              <w:rPr>
                <w:rFonts w:cs="Arial"/>
                <w:b/>
              </w:rPr>
              <w:t>PRIMERA NOTA</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TIPO DE EVALUACIÓN</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FECHA</w:t>
            </w:r>
          </w:p>
        </w:tc>
        <w:tc>
          <w:tcPr>
            <w:tcW w:w="1843"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PORCENTAJE</w:t>
            </w:r>
          </w:p>
        </w:tc>
      </w:tr>
      <w:tr w:rsidR="006823D9" w:rsidRPr="00AF7E6B" w:rsidTr="008542B7">
        <w:tblPrEx>
          <w:tblCellMar>
            <w:top w:w="0" w:type="dxa"/>
            <w:bottom w:w="0" w:type="dxa"/>
          </w:tblCellMar>
        </w:tblPrEx>
        <w:trPr>
          <w:cantSplit/>
          <w:trHeight w:val="786"/>
        </w:trPr>
        <w:tc>
          <w:tcPr>
            <w:tcW w:w="993" w:type="dxa"/>
            <w:vMerge/>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5103" w:type="dxa"/>
            <w:gridSpan w:val="3"/>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3"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rsidTr="008542B7">
        <w:tblPrEx>
          <w:tblCellMar>
            <w:top w:w="0" w:type="dxa"/>
            <w:bottom w:w="0" w:type="dxa"/>
          </w:tblCellMar>
        </w:tblPrEx>
        <w:trPr>
          <w:cantSplit/>
          <w:trHeight w:val="967"/>
        </w:trPr>
        <w:tc>
          <w:tcPr>
            <w:tcW w:w="993" w:type="dxa"/>
            <w:tcBorders>
              <w:top w:val="single" w:sz="4" w:space="0" w:color="auto"/>
              <w:left w:val="single" w:sz="4" w:space="0" w:color="auto"/>
              <w:bottom w:val="single" w:sz="4" w:space="0" w:color="auto"/>
              <w:right w:val="single" w:sz="4" w:space="0" w:color="auto"/>
            </w:tcBorders>
            <w:textDirection w:val="btLr"/>
            <w:vAlign w:val="center"/>
          </w:tcPr>
          <w:p w:rsidR="006823D9" w:rsidRPr="00AF7E6B" w:rsidRDefault="006823D9" w:rsidP="00D53DDF">
            <w:pPr>
              <w:ind w:left="113" w:right="113"/>
              <w:jc w:val="center"/>
              <w:rPr>
                <w:rFonts w:cs="Arial"/>
                <w:b/>
              </w:rPr>
            </w:pPr>
            <w:r w:rsidRPr="00AF7E6B">
              <w:rPr>
                <w:rFonts w:cs="Arial"/>
                <w:b/>
              </w:rPr>
              <w:t>SEGUNDA NOTA</w:t>
            </w:r>
          </w:p>
        </w:tc>
        <w:tc>
          <w:tcPr>
            <w:tcW w:w="5103" w:type="dxa"/>
            <w:gridSpan w:val="3"/>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3"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tblPrEx>
          <w:tblCellMar>
            <w:top w:w="0" w:type="dxa"/>
            <w:bottom w:w="0" w:type="dxa"/>
          </w:tblCellMar>
        </w:tblPrEx>
        <w:trPr>
          <w:trHeight w:val="701"/>
        </w:trPr>
        <w:tc>
          <w:tcPr>
            <w:tcW w:w="993"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lastRenderedPageBreak/>
              <w:t>EXAM. FINAL</w:t>
            </w:r>
          </w:p>
        </w:tc>
        <w:tc>
          <w:tcPr>
            <w:tcW w:w="5103" w:type="dxa"/>
            <w:gridSpan w:val="3"/>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3"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tblPrEx>
          <w:tblCellMar>
            <w:top w:w="0" w:type="dxa"/>
            <w:bottom w:w="0" w:type="dxa"/>
          </w:tblCellMar>
        </w:tblPrEx>
        <w:trPr>
          <w:trHeight w:val="380"/>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highlight w:val="lightGray"/>
              </w:rPr>
            </w:pPr>
            <w:r w:rsidRPr="008542B7">
              <w:rPr>
                <w:rFonts w:cs="Arial"/>
                <w:b/>
                <w:highlight w:val="lightGray"/>
              </w:rPr>
              <w:t>ASPECTOS A EVALUAR DEL CURSO</w:t>
            </w:r>
          </w:p>
        </w:tc>
      </w:tr>
      <w:tr w:rsidR="006823D9" w:rsidRPr="00AF7E6B">
        <w:tblPrEx>
          <w:tblCellMar>
            <w:top w:w="0" w:type="dxa"/>
            <w:bottom w:w="0" w:type="dxa"/>
          </w:tblCellMar>
        </w:tblPrEx>
        <w:trPr>
          <w:trHeight w:val="1371"/>
        </w:trPr>
        <w:tc>
          <w:tcPr>
            <w:tcW w:w="9498" w:type="dxa"/>
            <w:gridSpan w:val="7"/>
            <w:tcBorders>
              <w:top w:val="single" w:sz="4" w:space="0" w:color="auto"/>
              <w:left w:val="single" w:sz="4" w:space="0" w:color="auto"/>
              <w:bottom w:val="single" w:sz="4" w:space="0" w:color="auto"/>
              <w:right w:val="single" w:sz="4" w:space="0" w:color="auto"/>
            </w:tcBorders>
          </w:tcPr>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 xml:space="preserve">Evaluación del desempeño docente </w:t>
            </w:r>
          </w:p>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 xml:space="preserve">Evaluación de los aprendizajes de los estudiantes en sus </w:t>
            </w:r>
            <w:r w:rsidR="0061229A" w:rsidRPr="008542B7">
              <w:rPr>
                <w:rFonts w:cs="Arial"/>
                <w:highlight w:val="lightGray"/>
              </w:rPr>
              <w:t>dimensiones</w:t>
            </w:r>
            <w:r w:rsidRPr="008542B7">
              <w:rPr>
                <w:rFonts w:cs="Arial"/>
                <w:highlight w:val="lightGray"/>
              </w:rPr>
              <w:t>: individual/grupo, teórica/práctica, oral/escrita.</w:t>
            </w:r>
          </w:p>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Autoevaluación:</w:t>
            </w:r>
          </w:p>
          <w:p w:rsidR="006823D9" w:rsidRPr="008542B7" w:rsidRDefault="006823D9" w:rsidP="00D53DDF">
            <w:pPr>
              <w:keepNext w:val="0"/>
              <w:numPr>
                <w:ilvl w:val="0"/>
                <w:numId w:val="1"/>
              </w:numPr>
              <w:spacing w:line="240" w:lineRule="auto"/>
              <w:jc w:val="left"/>
              <w:rPr>
                <w:rFonts w:cs="Arial"/>
                <w:highlight w:val="lightGray"/>
              </w:rPr>
            </w:pPr>
            <w:proofErr w:type="spellStart"/>
            <w:r w:rsidRPr="008542B7">
              <w:rPr>
                <w:rFonts w:cs="Arial"/>
                <w:highlight w:val="lightGray"/>
              </w:rPr>
              <w:t>Coevaluación</w:t>
            </w:r>
            <w:proofErr w:type="spellEnd"/>
            <w:r w:rsidRPr="008542B7">
              <w:rPr>
                <w:rFonts w:cs="Arial"/>
                <w:highlight w:val="lightGray"/>
              </w:rPr>
              <w:t xml:space="preserve"> del curso: de forma oral entre estudiantes y docente.</w:t>
            </w:r>
          </w:p>
        </w:tc>
      </w:tr>
    </w:tbl>
    <w:p w:rsidR="006823D9" w:rsidRPr="00AF7E6B" w:rsidRDefault="006823D9" w:rsidP="006823D9">
      <w:pPr>
        <w:rPr>
          <w:rFonts w:cs="Arial"/>
          <w:b/>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8"/>
        <w:gridCol w:w="3170"/>
        <w:gridCol w:w="1830"/>
        <w:gridCol w:w="1018"/>
      </w:tblGrid>
      <w:tr w:rsidR="006823D9" w:rsidRPr="00AF7E6B">
        <w:tblPrEx>
          <w:tblCellMar>
            <w:top w:w="0" w:type="dxa"/>
            <w:bottom w:w="0" w:type="dxa"/>
          </w:tblCellMar>
        </w:tblPrEx>
        <w:trPr>
          <w:trHeight w:val="38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rPr>
            </w:pPr>
            <w:r w:rsidRPr="008542B7">
              <w:rPr>
                <w:rFonts w:cs="Arial"/>
                <w:b/>
              </w:rPr>
              <w:t>DATOS DEL DOCENTE</w:t>
            </w:r>
          </w:p>
        </w:tc>
      </w:tr>
      <w:tr w:rsidR="006823D9" w:rsidRPr="00AF7E6B">
        <w:tblPrEx>
          <w:tblCellMar>
            <w:top w:w="0" w:type="dxa"/>
            <w:bottom w:w="0" w:type="dxa"/>
          </w:tblCellMar>
        </w:tblPrEx>
        <w:trPr>
          <w:trHeight w:val="2067"/>
        </w:trPr>
        <w:tc>
          <w:tcPr>
            <w:tcW w:w="9356" w:type="dxa"/>
            <w:gridSpan w:val="4"/>
            <w:tcBorders>
              <w:top w:val="single" w:sz="4" w:space="0" w:color="auto"/>
              <w:left w:val="single" w:sz="4" w:space="0" w:color="auto"/>
              <w:bottom w:val="single" w:sz="4" w:space="0" w:color="auto"/>
              <w:right w:val="single" w:sz="4" w:space="0" w:color="auto"/>
            </w:tcBorders>
          </w:tcPr>
          <w:p w:rsidR="006823D9" w:rsidRPr="008542B7" w:rsidRDefault="006823D9" w:rsidP="00D53DDF">
            <w:pPr>
              <w:rPr>
                <w:rFonts w:cs="Arial"/>
              </w:rPr>
            </w:pPr>
          </w:p>
          <w:p w:rsidR="006823D9" w:rsidRPr="008542B7" w:rsidRDefault="006823D9" w:rsidP="00D53DDF">
            <w:pPr>
              <w:rPr>
                <w:rFonts w:cs="Arial"/>
              </w:rPr>
            </w:pPr>
            <w:r w:rsidRPr="008542B7">
              <w:rPr>
                <w:rFonts w:cs="Arial"/>
              </w:rPr>
              <w:t xml:space="preserve">NOMBRE : </w:t>
            </w:r>
            <w:r w:rsidR="00AF7E6B" w:rsidRPr="008542B7">
              <w:rPr>
                <w:rFonts w:cs="Arial"/>
              </w:rPr>
              <w:t xml:space="preserve"> </w:t>
            </w:r>
            <w:r w:rsidR="00FB6FF7">
              <w:rPr>
                <w:rFonts w:cs="Arial"/>
              </w:rPr>
              <w:t xml:space="preserve">JAIRO </w:t>
            </w:r>
            <w:r w:rsidR="00611177">
              <w:rPr>
                <w:rFonts w:cs="Arial"/>
              </w:rPr>
              <w:t>GONZÁ</w:t>
            </w:r>
            <w:r w:rsidR="00611FE0">
              <w:rPr>
                <w:rFonts w:cs="Arial"/>
              </w:rPr>
              <w:t>L</w:t>
            </w:r>
            <w:r w:rsidR="00611177">
              <w:rPr>
                <w:rFonts w:cs="Arial"/>
              </w:rPr>
              <w:t>EZ PEÑARETE</w:t>
            </w:r>
          </w:p>
          <w:p w:rsidR="006823D9" w:rsidRPr="008542B7" w:rsidRDefault="006823D9" w:rsidP="00D53DDF">
            <w:pPr>
              <w:rPr>
                <w:rFonts w:cs="Arial"/>
              </w:rPr>
            </w:pPr>
            <w:proofErr w:type="gramStart"/>
            <w:r w:rsidRPr="008542B7">
              <w:rPr>
                <w:rFonts w:cs="Arial"/>
              </w:rPr>
              <w:t>PREGRADO :</w:t>
            </w:r>
            <w:proofErr w:type="gramEnd"/>
            <w:r w:rsidRPr="008542B7">
              <w:rPr>
                <w:rFonts w:cs="Arial"/>
              </w:rPr>
              <w:t xml:space="preserve"> </w:t>
            </w:r>
            <w:r w:rsidR="007A3B27" w:rsidRPr="008542B7">
              <w:rPr>
                <w:rFonts w:cs="Arial"/>
              </w:rPr>
              <w:t xml:space="preserve"> </w:t>
            </w:r>
            <w:r w:rsidR="00220F57">
              <w:rPr>
                <w:rFonts w:cs="Arial"/>
              </w:rPr>
              <w:t xml:space="preserve">Ingeniería Industrial.  Universidad Distrital Francisco José de Caldas, </w:t>
            </w:r>
            <w:r w:rsidR="00220F57" w:rsidRPr="00611FE0">
              <w:rPr>
                <w:rFonts w:cs="Arial"/>
                <w:highlight w:val="green"/>
              </w:rPr>
              <w:t>(</w:t>
            </w:r>
            <w:r w:rsidR="00611FE0" w:rsidRPr="00611FE0">
              <w:rPr>
                <w:rFonts w:cs="Arial"/>
                <w:highlight w:val="green"/>
              </w:rPr>
              <w:t xml:space="preserve"> ____</w:t>
            </w:r>
            <w:r w:rsidR="00220F57" w:rsidRPr="00611FE0">
              <w:rPr>
                <w:rFonts w:cs="Arial"/>
                <w:highlight w:val="green"/>
              </w:rPr>
              <w:t>)</w:t>
            </w:r>
          </w:p>
          <w:p w:rsidR="00D63586" w:rsidRDefault="006823D9" w:rsidP="00D53DDF">
            <w:pPr>
              <w:rPr>
                <w:rFonts w:cs="Arial"/>
              </w:rPr>
            </w:pPr>
            <w:proofErr w:type="gramStart"/>
            <w:r w:rsidRPr="008542B7">
              <w:rPr>
                <w:rFonts w:cs="Arial"/>
              </w:rPr>
              <w:t>POSTGRADO :</w:t>
            </w:r>
            <w:proofErr w:type="gramEnd"/>
            <w:r w:rsidRPr="008542B7">
              <w:rPr>
                <w:rFonts w:cs="Arial"/>
              </w:rPr>
              <w:t xml:space="preserve"> </w:t>
            </w:r>
            <w:r w:rsidR="00611FE0">
              <w:rPr>
                <w:rFonts w:cs="Arial"/>
              </w:rPr>
              <w:t xml:space="preserve"> </w:t>
            </w:r>
            <w:r w:rsidR="00220F57">
              <w:rPr>
                <w:rFonts w:cs="Arial"/>
              </w:rPr>
              <w:t xml:space="preserve">Especialización en </w:t>
            </w:r>
            <w:r w:rsidR="00611FE0">
              <w:rPr>
                <w:rFonts w:cs="Arial"/>
              </w:rPr>
              <w:t>administración de Empresas</w:t>
            </w:r>
            <w:r w:rsidR="00220F57">
              <w:rPr>
                <w:rFonts w:cs="Arial"/>
              </w:rPr>
              <w:t xml:space="preserve">.  Universidad </w:t>
            </w:r>
            <w:r w:rsidR="00611FE0">
              <w:rPr>
                <w:rFonts w:cs="Arial"/>
              </w:rPr>
              <w:t>del Rosario</w:t>
            </w:r>
            <w:r w:rsidR="00220F57">
              <w:rPr>
                <w:rFonts w:cs="Arial"/>
              </w:rPr>
              <w:t>. (</w:t>
            </w:r>
            <w:r w:rsidR="00611FE0">
              <w:rPr>
                <w:rFonts w:cs="Arial"/>
                <w:highlight w:val="green"/>
              </w:rPr>
              <w:t>____</w:t>
            </w:r>
            <w:r w:rsidR="00220F57" w:rsidRPr="00611FE0">
              <w:rPr>
                <w:rFonts w:cs="Arial"/>
                <w:highlight w:val="green"/>
              </w:rPr>
              <w:t>)</w:t>
            </w:r>
          </w:p>
          <w:p w:rsidR="00611FE0" w:rsidRDefault="00611FE0" w:rsidP="00D53DDF">
            <w:pPr>
              <w:rPr>
                <w:rFonts w:cs="Arial"/>
              </w:rPr>
            </w:pPr>
            <w:r>
              <w:rPr>
                <w:rFonts w:cs="Arial"/>
              </w:rPr>
              <w:t>Especialización en Informática Industrial.  Universidad Distrital Francisco José de Caldas.</w:t>
            </w:r>
          </w:p>
          <w:p w:rsidR="00611FE0" w:rsidRDefault="00611FE0" w:rsidP="00D53DDF">
            <w:pPr>
              <w:rPr>
                <w:rFonts w:cs="Arial"/>
              </w:rPr>
            </w:pPr>
          </w:p>
          <w:p w:rsidR="00611FE0" w:rsidRPr="008542B7" w:rsidRDefault="00611FE0" w:rsidP="00D53DDF">
            <w:pPr>
              <w:rPr>
                <w:rFonts w:cs="Arial"/>
              </w:rPr>
            </w:pPr>
            <w:r>
              <w:rPr>
                <w:rFonts w:cs="Arial"/>
              </w:rPr>
              <w:t xml:space="preserve">Maestría en Ingeniería Industrial.  Universidad de los Andes </w:t>
            </w:r>
            <w:r w:rsidRPr="00611FE0">
              <w:rPr>
                <w:rFonts w:cs="Arial"/>
                <w:highlight w:val="green"/>
              </w:rPr>
              <w:t>(____).</w:t>
            </w:r>
          </w:p>
        </w:tc>
      </w:tr>
      <w:tr w:rsidR="006823D9" w:rsidRPr="00AF7E6B" w:rsidTr="008542B7">
        <w:tblPrEx>
          <w:tblCellMar>
            <w:top w:w="0" w:type="dxa"/>
            <w:bottom w:w="0" w:type="dxa"/>
          </w:tblCellMar>
        </w:tblPrEx>
        <w:trPr>
          <w:trHeight w:val="111"/>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r>
      <w:tr w:rsidR="006823D9" w:rsidRPr="00AF7E6B">
        <w:tblPrEx>
          <w:tblCellMar>
            <w:top w:w="0" w:type="dxa"/>
            <w:bottom w:w="0" w:type="dxa"/>
          </w:tblCellMar>
        </w:tblPrEx>
        <w:trPr>
          <w:trHeight w:val="30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rPr>
            </w:pPr>
            <w:r w:rsidRPr="008542B7">
              <w:rPr>
                <w:rFonts w:cs="Arial"/>
                <w:b/>
              </w:rPr>
              <w:t>ASESORIAS: FIRMA DE ESTUDIANTES</w:t>
            </w:r>
          </w:p>
        </w:tc>
      </w:tr>
      <w:tr w:rsidR="006823D9" w:rsidRPr="00AF7E6B">
        <w:tblPrEx>
          <w:tblCellMar>
            <w:top w:w="0" w:type="dxa"/>
            <w:bottom w:w="0" w:type="dxa"/>
          </w:tblCellMar>
        </w:tblPrEx>
        <w:trPr>
          <w:trHeight w:val="400"/>
        </w:trPr>
        <w:tc>
          <w:tcPr>
            <w:tcW w:w="3338"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rPr>
            </w:pPr>
            <w:r w:rsidRPr="00AF7E6B">
              <w:rPr>
                <w:rFonts w:cs="Arial"/>
              </w:rPr>
              <w:t>NOMBRE</w:t>
            </w:r>
          </w:p>
        </w:tc>
        <w:tc>
          <w:tcPr>
            <w:tcW w:w="3170"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FIRMA</w:t>
            </w:r>
          </w:p>
        </w:tc>
        <w:tc>
          <w:tcPr>
            <w:tcW w:w="1830"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CÓDIGO</w:t>
            </w:r>
          </w:p>
        </w:tc>
        <w:tc>
          <w:tcPr>
            <w:tcW w:w="1018"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FECHA</w:t>
            </w:r>
          </w:p>
        </w:tc>
      </w:tr>
      <w:tr w:rsidR="006823D9" w:rsidRPr="00AF7E6B" w:rsidTr="007729F0">
        <w:tblPrEx>
          <w:tblCellMar>
            <w:top w:w="0" w:type="dxa"/>
            <w:bottom w:w="0" w:type="dxa"/>
          </w:tblCellMar>
        </w:tblPrEx>
        <w:trPr>
          <w:trHeight w:val="709"/>
        </w:trPr>
        <w:tc>
          <w:tcPr>
            <w:tcW w:w="3338" w:type="dxa"/>
            <w:tcBorders>
              <w:top w:val="single" w:sz="4" w:space="0" w:color="auto"/>
              <w:left w:val="single" w:sz="4" w:space="0" w:color="auto"/>
              <w:bottom w:val="single" w:sz="4" w:space="0" w:color="auto"/>
              <w:right w:val="single" w:sz="4" w:space="0" w:color="auto"/>
            </w:tcBorders>
          </w:tcPr>
          <w:p w:rsidR="006823D9" w:rsidRPr="009A3332" w:rsidRDefault="006823D9" w:rsidP="00D53DDF">
            <w:pPr>
              <w:rPr>
                <w:rFonts w:cs="Arial"/>
              </w:rPr>
            </w:pPr>
          </w:p>
          <w:p w:rsidR="00A57690" w:rsidRPr="009A3332" w:rsidRDefault="006823D9" w:rsidP="00D53DDF">
            <w:pPr>
              <w:rPr>
                <w:rFonts w:cs="Arial"/>
                <w:b/>
              </w:rPr>
            </w:pPr>
            <w:r w:rsidRPr="009A3332">
              <w:rPr>
                <w:rFonts w:cs="Arial"/>
                <w:b/>
              </w:rPr>
              <w:t>1.</w:t>
            </w:r>
            <w:r w:rsidR="007A3B27" w:rsidRPr="009A3332">
              <w:rPr>
                <w:rFonts w:cs="Arial"/>
                <w:b/>
              </w:rPr>
              <w:t xml:space="preserve"> DIRECCIÓN </w:t>
            </w:r>
            <w:r w:rsidR="00D31AC7" w:rsidRPr="009A3332">
              <w:rPr>
                <w:rFonts w:cs="Arial"/>
                <w:b/>
              </w:rPr>
              <w:t>PROYECTO</w:t>
            </w:r>
            <w:r w:rsidR="007A3B27" w:rsidRPr="009A3332">
              <w:rPr>
                <w:rFonts w:cs="Arial"/>
                <w:b/>
              </w:rPr>
              <w:t xml:space="preserve"> DE INVESTIGACIÓN:  </w:t>
            </w:r>
          </w:p>
          <w:p w:rsidR="00A57690" w:rsidRPr="009A3332" w:rsidRDefault="00A57690" w:rsidP="00D53DDF">
            <w:pPr>
              <w:rPr>
                <w:rFonts w:cs="Arial"/>
                <w:b/>
              </w:rPr>
            </w:pPr>
          </w:p>
          <w:p w:rsidR="006823D9" w:rsidRPr="009A3332" w:rsidRDefault="00163F8F" w:rsidP="00D53DDF">
            <w:pPr>
              <w:rPr>
                <w:rFonts w:cs="Arial"/>
              </w:rPr>
            </w:pPr>
            <w:r w:rsidRPr="009A3332">
              <w:rPr>
                <w:rFonts w:cs="Arial"/>
              </w:rPr>
              <w:t>1.1</w:t>
            </w:r>
            <w:r w:rsidR="007A3B27" w:rsidRPr="009A3332">
              <w:rPr>
                <w:rFonts w:cs="Arial"/>
              </w:rPr>
              <w:t>“</w:t>
            </w:r>
            <w:r w:rsidR="00A772F5" w:rsidRPr="009A3332">
              <w:rPr>
                <w:rFonts w:cs="Arial"/>
              </w:rPr>
              <w:t>GESTIÓN E INNOVACIÓN TECNOLÓG</w:t>
            </w:r>
            <w:r w:rsidR="007729F0" w:rsidRPr="009A3332">
              <w:rPr>
                <w:rFonts w:cs="Arial"/>
              </w:rPr>
              <w:t>I</w:t>
            </w:r>
            <w:r w:rsidR="00A772F5" w:rsidRPr="009A3332">
              <w:rPr>
                <w:rFonts w:cs="Arial"/>
              </w:rPr>
              <w:t xml:space="preserve">CA EN LOS LABORATORIOS DE </w:t>
            </w:r>
            <w:smartTag w:uri="urn:schemas-microsoft-com:office:smarttags" w:element="PersonName">
              <w:smartTagPr>
                <w:attr w:name="ProductID" w:val="LA FUNDACIÓN UNIVERSITARIA"/>
              </w:smartTagPr>
              <w:r w:rsidR="00A772F5" w:rsidRPr="009A3332">
                <w:rPr>
                  <w:rFonts w:cs="Arial"/>
                </w:rPr>
                <w:t>LA FUNDACIÓN UNIVERSITARIA</w:t>
              </w:r>
            </w:smartTag>
            <w:r w:rsidR="00A772F5" w:rsidRPr="009A3332">
              <w:rPr>
                <w:rFonts w:cs="Arial"/>
              </w:rPr>
              <w:t xml:space="preserve"> PANAMERICANA COMO SOPORTE AL PROCESOS DE ACREDITACIÓN</w:t>
            </w:r>
            <w:r w:rsidR="007A3B27" w:rsidRPr="009A3332">
              <w:rPr>
                <w:rFonts w:cs="Arial"/>
              </w:rPr>
              <w:t>”</w:t>
            </w:r>
          </w:p>
          <w:p w:rsidR="00163F8F" w:rsidRPr="009A3332" w:rsidRDefault="00163F8F" w:rsidP="00D53DDF">
            <w:pPr>
              <w:rPr>
                <w:rFonts w:cs="Arial"/>
              </w:rPr>
            </w:pPr>
          </w:p>
          <w:p w:rsidR="006823D9" w:rsidRPr="009A3332" w:rsidRDefault="006823D9" w:rsidP="00D53DDF">
            <w:pPr>
              <w:rPr>
                <w:rFonts w:cs="Arial"/>
                <w:b/>
              </w:rPr>
            </w:pPr>
            <w:r w:rsidRPr="009A3332">
              <w:rPr>
                <w:rFonts w:cs="Arial"/>
                <w:b/>
              </w:rPr>
              <w:t>2.</w:t>
            </w:r>
            <w:r w:rsidR="009F28F6" w:rsidRPr="009A3332">
              <w:rPr>
                <w:rFonts w:cs="Arial"/>
                <w:b/>
              </w:rPr>
              <w:t xml:space="preserve"> ASIGNACIÓN DE REVISOR PAR LOS PROYECTOS DE INVESTIGACIÓN DE:</w:t>
            </w:r>
          </w:p>
          <w:p w:rsidR="00E92A48" w:rsidRPr="009A3332" w:rsidRDefault="00E92A48" w:rsidP="00D53DDF">
            <w:pPr>
              <w:rPr>
                <w:rFonts w:cs="Arial"/>
              </w:rPr>
            </w:pPr>
          </w:p>
          <w:p w:rsidR="006823D9" w:rsidRPr="009A3332" w:rsidRDefault="00C24DE1" w:rsidP="00611FE0">
            <w:pPr>
              <w:rPr>
                <w:rFonts w:cs="Arial"/>
              </w:rPr>
            </w:pPr>
            <w:r w:rsidRPr="009A3332">
              <w:rPr>
                <w:rFonts w:cs="Arial"/>
              </w:rPr>
              <w:t>2.1 “</w:t>
            </w:r>
            <w:r w:rsidR="00635786" w:rsidRPr="009A3332">
              <w:rPr>
                <w:rFonts w:cs="Arial"/>
              </w:rPr>
              <w:t xml:space="preserve">CONSTRUCCIÓN DE UN ARQUETIPO PARA EL DIAGNÓSTICO DE LAS INTELIGENCIAS COMPETITIVA, ESTRATÉGICA Y DE OPERACIONES DE UNA ORGANIZACIÓN FUNDAMENTADA EN EL MODELO CIBERNÉTICO DE </w:t>
            </w:r>
            <w:r w:rsidR="00635786" w:rsidRPr="009A3332">
              <w:rPr>
                <w:rFonts w:cs="Arial"/>
              </w:rPr>
              <w:lastRenderedPageBreak/>
              <w:t>GESTIÓN EMPRESARIAL.</w:t>
            </w:r>
            <w:r w:rsidRPr="009A3332">
              <w:rPr>
                <w:rFonts w:cs="Arial"/>
              </w:rPr>
              <w:t>”</w:t>
            </w:r>
          </w:p>
        </w:tc>
        <w:tc>
          <w:tcPr>
            <w:tcW w:w="3170" w:type="dxa"/>
            <w:tcBorders>
              <w:top w:val="single" w:sz="4" w:space="0" w:color="auto"/>
              <w:left w:val="single" w:sz="4" w:space="0" w:color="auto"/>
              <w:bottom w:val="single" w:sz="4" w:space="0" w:color="auto"/>
              <w:right w:val="single" w:sz="4" w:space="0" w:color="auto"/>
            </w:tcBorders>
          </w:tcPr>
          <w:p w:rsidR="006823D9" w:rsidRPr="009A3332" w:rsidRDefault="006823D9" w:rsidP="00D53DDF">
            <w:pPr>
              <w:rPr>
                <w:rFonts w:cs="Arial"/>
              </w:rPr>
            </w:pPr>
          </w:p>
          <w:p w:rsidR="00A57690" w:rsidRPr="009A3332" w:rsidRDefault="00A57690" w:rsidP="007A3B27">
            <w:pPr>
              <w:rPr>
                <w:rFonts w:cs="Arial"/>
              </w:rPr>
            </w:pPr>
          </w:p>
          <w:p w:rsidR="00A57690" w:rsidRPr="009A3332" w:rsidRDefault="00A57690" w:rsidP="007A3B27">
            <w:pPr>
              <w:rPr>
                <w:rFonts w:cs="Arial"/>
              </w:rPr>
            </w:pPr>
          </w:p>
          <w:p w:rsidR="00A57690" w:rsidRPr="009A3332" w:rsidRDefault="00A57690" w:rsidP="007A3B27">
            <w:pPr>
              <w:rPr>
                <w:rFonts w:cs="Arial"/>
              </w:rPr>
            </w:pPr>
          </w:p>
          <w:p w:rsidR="007A3B27" w:rsidRPr="009A3332" w:rsidRDefault="007A3B27" w:rsidP="007A3B27">
            <w:pPr>
              <w:rPr>
                <w:rFonts w:cs="Arial"/>
              </w:rPr>
            </w:pPr>
            <w:r w:rsidRPr="009A3332">
              <w:rPr>
                <w:rFonts w:cs="Arial"/>
              </w:rPr>
              <w:t xml:space="preserve">Estudiante:  </w:t>
            </w:r>
            <w:r w:rsidR="00A128A3" w:rsidRPr="009A3332">
              <w:rPr>
                <w:rFonts w:cs="Arial"/>
              </w:rPr>
              <w:t>Raúl Fabián Roldán Nariño</w:t>
            </w:r>
          </w:p>
          <w:p w:rsidR="00A128A3" w:rsidRPr="009A3332" w:rsidRDefault="00A128A3" w:rsidP="007A3B27">
            <w:pPr>
              <w:rPr>
                <w:rFonts w:cs="Arial"/>
              </w:rPr>
            </w:pPr>
          </w:p>
          <w:p w:rsidR="00A128A3" w:rsidRPr="009A3332" w:rsidRDefault="00A128A3" w:rsidP="007A3B27">
            <w:pPr>
              <w:rPr>
                <w:rFonts w:cs="Arial"/>
              </w:rPr>
            </w:pPr>
          </w:p>
          <w:p w:rsidR="00A128A3" w:rsidRPr="009A3332" w:rsidRDefault="00A128A3" w:rsidP="007A3B27">
            <w:pPr>
              <w:rPr>
                <w:rFonts w:cs="Arial"/>
              </w:rPr>
            </w:pPr>
          </w:p>
          <w:p w:rsidR="00A128A3" w:rsidRPr="009A3332" w:rsidRDefault="00A128A3" w:rsidP="007A3B27">
            <w:pPr>
              <w:rPr>
                <w:rFonts w:cs="Arial"/>
              </w:rPr>
            </w:pPr>
          </w:p>
          <w:p w:rsidR="00A128A3" w:rsidRPr="009A3332" w:rsidRDefault="00A128A3" w:rsidP="007A3B27">
            <w:pPr>
              <w:rPr>
                <w:rFonts w:cs="Arial"/>
              </w:rPr>
            </w:pPr>
          </w:p>
          <w:p w:rsidR="00A128A3" w:rsidRPr="009A3332" w:rsidRDefault="00A128A3" w:rsidP="007A3B27">
            <w:pPr>
              <w:rPr>
                <w:rFonts w:cs="Arial"/>
              </w:rPr>
            </w:pPr>
          </w:p>
          <w:p w:rsidR="008F1225" w:rsidRPr="009A3332" w:rsidRDefault="008F1225" w:rsidP="00D53DDF">
            <w:pPr>
              <w:rPr>
                <w:rFonts w:cs="Arial"/>
              </w:rPr>
            </w:pPr>
          </w:p>
          <w:p w:rsidR="00163F8F" w:rsidRPr="009A3332" w:rsidRDefault="00163F8F" w:rsidP="00D53DDF">
            <w:pPr>
              <w:rPr>
                <w:rFonts w:cs="Arial"/>
              </w:rPr>
            </w:pPr>
          </w:p>
          <w:p w:rsidR="00163F8F" w:rsidRPr="009A3332" w:rsidRDefault="00163F8F" w:rsidP="00D53DDF">
            <w:pPr>
              <w:rPr>
                <w:rFonts w:cs="Arial"/>
              </w:rPr>
            </w:pPr>
          </w:p>
          <w:p w:rsidR="00163F8F" w:rsidRPr="009A3332" w:rsidRDefault="00163F8F" w:rsidP="00D53DDF">
            <w:pPr>
              <w:rPr>
                <w:rFonts w:cs="Arial"/>
              </w:rPr>
            </w:pPr>
          </w:p>
          <w:p w:rsidR="00635786" w:rsidRPr="009A3332" w:rsidRDefault="00C24DE1" w:rsidP="00D53DDF">
            <w:pPr>
              <w:rPr>
                <w:rFonts w:cs="Arial"/>
              </w:rPr>
            </w:pPr>
            <w:r w:rsidRPr="009A3332">
              <w:rPr>
                <w:rFonts w:cs="Arial"/>
              </w:rPr>
              <w:t xml:space="preserve">Estudiante:  </w:t>
            </w:r>
            <w:proofErr w:type="spellStart"/>
            <w:r w:rsidR="00635786" w:rsidRPr="009A3332">
              <w:rPr>
                <w:rFonts w:cs="Arial"/>
              </w:rPr>
              <w:t>Nestor</w:t>
            </w:r>
            <w:proofErr w:type="spellEnd"/>
            <w:r w:rsidR="00635786" w:rsidRPr="009A3332">
              <w:rPr>
                <w:rFonts w:cs="Arial"/>
              </w:rPr>
              <w:t xml:space="preserve"> Aurelio Valverde Castro</w:t>
            </w:r>
          </w:p>
          <w:p w:rsidR="00635786" w:rsidRPr="009A3332" w:rsidRDefault="00635786" w:rsidP="00D53DDF">
            <w:pPr>
              <w:rPr>
                <w:rFonts w:cs="Arial"/>
              </w:rPr>
            </w:pPr>
          </w:p>
          <w:p w:rsidR="00635786" w:rsidRPr="009A3332" w:rsidRDefault="00635786" w:rsidP="00D53DDF">
            <w:pPr>
              <w:rPr>
                <w:rFonts w:cs="Arial"/>
              </w:rPr>
            </w:pPr>
          </w:p>
          <w:p w:rsidR="006A7DA7" w:rsidRPr="009A3332" w:rsidRDefault="006A7DA7" w:rsidP="00D53DDF">
            <w:pPr>
              <w:rPr>
                <w:rFonts w:cs="Arial"/>
              </w:rPr>
            </w:pPr>
          </w:p>
        </w:tc>
        <w:tc>
          <w:tcPr>
            <w:tcW w:w="1830" w:type="dxa"/>
            <w:tcBorders>
              <w:top w:val="single" w:sz="4" w:space="0" w:color="auto"/>
              <w:left w:val="single" w:sz="4" w:space="0" w:color="auto"/>
              <w:bottom w:val="single" w:sz="4" w:space="0" w:color="auto"/>
              <w:right w:val="single" w:sz="4" w:space="0" w:color="auto"/>
            </w:tcBorders>
          </w:tcPr>
          <w:p w:rsidR="002B2B80" w:rsidRPr="009A3332" w:rsidRDefault="002B2B80" w:rsidP="007D54F3">
            <w:pPr>
              <w:rPr>
                <w:rFonts w:cs="Arial"/>
              </w:rPr>
            </w:pPr>
          </w:p>
          <w:p w:rsidR="00635786" w:rsidRPr="009A3332" w:rsidRDefault="00635786" w:rsidP="007D54F3">
            <w:pPr>
              <w:rPr>
                <w:rFonts w:cs="Arial"/>
              </w:rPr>
            </w:pPr>
          </w:p>
          <w:p w:rsidR="00635786" w:rsidRPr="009A3332" w:rsidRDefault="00635786" w:rsidP="007D54F3">
            <w:pPr>
              <w:rPr>
                <w:rFonts w:cs="Arial"/>
              </w:rPr>
            </w:pPr>
          </w:p>
          <w:p w:rsidR="00635786" w:rsidRPr="009A3332" w:rsidRDefault="00635786" w:rsidP="007D54F3">
            <w:pPr>
              <w:rPr>
                <w:rFonts w:cs="Arial"/>
              </w:rPr>
            </w:pPr>
          </w:p>
          <w:p w:rsidR="00635786" w:rsidRPr="009A3332" w:rsidRDefault="00A128A3" w:rsidP="007D54F3">
            <w:pPr>
              <w:rPr>
                <w:rFonts w:cs="Arial"/>
              </w:rPr>
            </w:pPr>
            <w:r w:rsidRPr="009A3332">
              <w:rPr>
                <w:rFonts w:cs="Arial"/>
              </w:rPr>
              <w:t>20072196022</w:t>
            </w:r>
          </w:p>
          <w:p w:rsidR="00A128A3" w:rsidRPr="009A3332" w:rsidRDefault="00A128A3" w:rsidP="007D54F3">
            <w:pPr>
              <w:rPr>
                <w:rFonts w:cs="Arial"/>
              </w:rPr>
            </w:pPr>
          </w:p>
          <w:p w:rsidR="00635786" w:rsidRPr="009A3332" w:rsidRDefault="00635786" w:rsidP="007D54F3">
            <w:pPr>
              <w:rPr>
                <w:rFonts w:cs="Arial"/>
              </w:rPr>
            </w:pPr>
          </w:p>
          <w:p w:rsidR="00635786" w:rsidRPr="009A3332" w:rsidRDefault="00635786" w:rsidP="007D54F3">
            <w:pPr>
              <w:rPr>
                <w:rFonts w:cs="Arial"/>
              </w:rPr>
            </w:pPr>
          </w:p>
          <w:p w:rsidR="00635786" w:rsidRPr="009A3332" w:rsidRDefault="00635786" w:rsidP="007D54F3">
            <w:pPr>
              <w:rPr>
                <w:rFonts w:cs="Arial"/>
              </w:rPr>
            </w:pPr>
          </w:p>
          <w:p w:rsidR="00635786" w:rsidRPr="009A3332" w:rsidRDefault="00635786" w:rsidP="007D54F3">
            <w:pPr>
              <w:rPr>
                <w:rFonts w:cs="Arial"/>
              </w:rPr>
            </w:pPr>
          </w:p>
          <w:p w:rsidR="00635786" w:rsidRPr="009A3332" w:rsidRDefault="00635786" w:rsidP="007D54F3">
            <w:pPr>
              <w:rPr>
                <w:rFonts w:cs="Arial"/>
              </w:rPr>
            </w:pPr>
          </w:p>
          <w:p w:rsidR="00A128A3" w:rsidRPr="009A3332" w:rsidRDefault="00A128A3" w:rsidP="007D54F3">
            <w:pPr>
              <w:rPr>
                <w:rFonts w:cs="Arial"/>
              </w:rPr>
            </w:pPr>
          </w:p>
          <w:p w:rsidR="00A128A3" w:rsidRPr="009A3332" w:rsidRDefault="00A128A3" w:rsidP="007D54F3">
            <w:pPr>
              <w:rPr>
                <w:rFonts w:cs="Arial"/>
              </w:rPr>
            </w:pPr>
          </w:p>
          <w:p w:rsidR="00A128A3" w:rsidRPr="009A3332" w:rsidRDefault="00A128A3" w:rsidP="007D54F3">
            <w:pPr>
              <w:rPr>
                <w:rFonts w:cs="Arial"/>
              </w:rPr>
            </w:pPr>
          </w:p>
          <w:p w:rsidR="00A128A3" w:rsidRPr="009A3332" w:rsidRDefault="00A128A3" w:rsidP="007D54F3">
            <w:pPr>
              <w:rPr>
                <w:rFonts w:cs="Arial"/>
              </w:rPr>
            </w:pPr>
          </w:p>
          <w:p w:rsidR="00A128A3" w:rsidRPr="009A3332" w:rsidRDefault="00A128A3" w:rsidP="007D54F3">
            <w:pPr>
              <w:rPr>
                <w:rFonts w:cs="Arial"/>
              </w:rPr>
            </w:pPr>
          </w:p>
          <w:p w:rsidR="00635786" w:rsidRPr="009A3332" w:rsidRDefault="00635786" w:rsidP="007D54F3">
            <w:pPr>
              <w:rPr>
                <w:rFonts w:cs="Arial"/>
              </w:rPr>
            </w:pPr>
            <w:r w:rsidRPr="009A3332">
              <w:rPr>
                <w:rFonts w:cs="Arial"/>
              </w:rPr>
              <w:t>20062196018</w:t>
            </w:r>
          </w:p>
        </w:tc>
        <w:tc>
          <w:tcPr>
            <w:tcW w:w="1018" w:type="dxa"/>
            <w:tcBorders>
              <w:top w:val="single" w:sz="4" w:space="0" w:color="auto"/>
              <w:left w:val="single" w:sz="4" w:space="0" w:color="auto"/>
              <w:bottom w:val="single" w:sz="4" w:space="0" w:color="auto"/>
              <w:right w:val="single" w:sz="4" w:space="0" w:color="auto"/>
            </w:tcBorders>
          </w:tcPr>
          <w:p w:rsidR="00836393" w:rsidRPr="009A3332" w:rsidRDefault="00836393" w:rsidP="00D53DDF">
            <w:pPr>
              <w:rPr>
                <w:rFonts w:cs="Arial"/>
              </w:rPr>
            </w:pPr>
          </w:p>
          <w:p w:rsidR="00635786" w:rsidRPr="009A3332" w:rsidRDefault="00635786" w:rsidP="00D53DDF">
            <w:pPr>
              <w:rPr>
                <w:rFonts w:cs="Arial"/>
              </w:rPr>
            </w:pPr>
          </w:p>
          <w:p w:rsidR="00635786" w:rsidRPr="009A3332" w:rsidRDefault="00635786" w:rsidP="00D53DDF">
            <w:pPr>
              <w:rPr>
                <w:rFonts w:cs="Arial"/>
              </w:rPr>
            </w:pPr>
          </w:p>
          <w:p w:rsidR="00635786" w:rsidRPr="009A3332" w:rsidRDefault="00635786" w:rsidP="00D53DDF">
            <w:pPr>
              <w:rPr>
                <w:rFonts w:cs="Arial"/>
              </w:rPr>
            </w:pPr>
          </w:p>
          <w:p w:rsidR="00635786" w:rsidRPr="009A3332" w:rsidRDefault="00A128A3" w:rsidP="00D53DDF">
            <w:pPr>
              <w:rPr>
                <w:rFonts w:cs="Arial"/>
              </w:rPr>
            </w:pPr>
            <w:r w:rsidRPr="009A3332">
              <w:rPr>
                <w:rFonts w:cs="Arial"/>
              </w:rPr>
              <w:t>Acta n. 006 julio 15 de 2008</w:t>
            </w:r>
          </w:p>
          <w:p w:rsidR="00635786" w:rsidRPr="009A3332" w:rsidRDefault="00635786" w:rsidP="00D53DDF">
            <w:pPr>
              <w:rPr>
                <w:rFonts w:cs="Arial"/>
              </w:rPr>
            </w:pPr>
          </w:p>
          <w:p w:rsidR="00635786" w:rsidRPr="009A3332" w:rsidRDefault="00635786" w:rsidP="00D53DDF">
            <w:pPr>
              <w:rPr>
                <w:rFonts w:cs="Arial"/>
              </w:rPr>
            </w:pPr>
          </w:p>
          <w:p w:rsidR="00635786" w:rsidRPr="009A3332" w:rsidRDefault="00635786" w:rsidP="00D53DDF">
            <w:pPr>
              <w:rPr>
                <w:rFonts w:cs="Arial"/>
              </w:rPr>
            </w:pPr>
          </w:p>
          <w:p w:rsidR="00635786" w:rsidRPr="009A3332" w:rsidRDefault="00635786" w:rsidP="00D53DDF">
            <w:pPr>
              <w:rPr>
                <w:rFonts w:cs="Arial"/>
              </w:rPr>
            </w:pPr>
          </w:p>
          <w:p w:rsidR="007729F0" w:rsidRPr="009A3332" w:rsidRDefault="007729F0" w:rsidP="00D53DDF">
            <w:pPr>
              <w:rPr>
                <w:rFonts w:cs="Arial"/>
              </w:rPr>
            </w:pPr>
          </w:p>
          <w:p w:rsidR="00A128A3" w:rsidRPr="009A3332" w:rsidRDefault="00A128A3" w:rsidP="00D53DDF">
            <w:pPr>
              <w:rPr>
                <w:rFonts w:cs="Arial"/>
              </w:rPr>
            </w:pPr>
          </w:p>
          <w:p w:rsidR="00A128A3" w:rsidRPr="009A3332" w:rsidRDefault="00A128A3" w:rsidP="00D53DDF">
            <w:pPr>
              <w:rPr>
                <w:rFonts w:cs="Arial"/>
              </w:rPr>
            </w:pPr>
          </w:p>
          <w:p w:rsidR="00A128A3" w:rsidRPr="009A3332" w:rsidRDefault="00A128A3" w:rsidP="00D53DDF">
            <w:pPr>
              <w:rPr>
                <w:rFonts w:cs="Arial"/>
              </w:rPr>
            </w:pPr>
          </w:p>
          <w:p w:rsidR="00635786" w:rsidRPr="009A3332" w:rsidRDefault="00635786" w:rsidP="00D53DDF">
            <w:pPr>
              <w:rPr>
                <w:rFonts w:cs="Arial"/>
              </w:rPr>
            </w:pPr>
            <w:r w:rsidRPr="009A3332">
              <w:rPr>
                <w:rFonts w:cs="Arial"/>
              </w:rPr>
              <w:t>Acta N. 005 agosto 13 de 2007</w:t>
            </w:r>
          </w:p>
        </w:tc>
      </w:tr>
      <w:tr w:rsidR="006823D9" w:rsidRPr="00AF7E6B">
        <w:tblPrEx>
          <w:tblCellMar>
            <w:top w:w="0" w:type="dxa"/>
            <w:bottom w:w="0" w:type="dxa"/>
          </w:tblCellMar>
        </w:tblPrEx>
        <w:trPr>
          <w:trHeight w:val="260"/>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pStyle w:val="Ttulo4"/>
              <w:tabs>
                <w:tab w:val="clear" w:pos="864"/>
              </w:tabs>
              <w:ind w:left="0" w:firstLine="0"/>
              <w:rPr>
                <w:rFonts w:cs="Arial"/>
              </w:rPr>
            </w:pPr>
            <w:r w:rsidRPr="00AF7E6B">
              <w:rPr>
                <w:rFonts w:cs="Arial"/>
              </w:rPr>
              <w:lastRenderedPageBreak/>
              <w:t>FIRMA DEL DOCENTE</w:t>
            </w:r>
          </w:p>
        </w:tc>
      </w:tr>
      <w:tr w:rsidR="006823D9" w:rsidRPr="00AF7E6B" w:rsidTr="00FB6FF7">
        <w:tblPrEx>
          <w:tblCellMar>
            <w:top w:w="0" w:type="dxa"/>
            <w:bottom w:w="0" w:type="dxa"/>
          </w:tblCellMar>
        </w:tblPrEx>
        <w:trPr>
          <w:trHeight w:val="1806"/>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r w:rsidRPr="00AF7E6B">
              <w:rPr>
                <w:rFonts w:cs="Arial"/>
                <w:b/>
              </w:rPr>
              <w:t xml:space="preserve">                                             _________________________________</w:t>
            </w:r>
          </w:p>
          <w:p w:rsidR="006823D9" w:rsidRPr="00AF7E6B" w:rsidRDefault="006823D9" w:rsidP="00D53DDF">
            <w:pPr>
              <w:rPr>
                <w:rFonts w:cs="Arial"/>
                <w:b/>
              </w:rPr>
            </w:pPr>
          </w:p>
          <w:p w:rsidR="006823D9" w:rsidRPr="00AF7E6B" w:rsidRDefault="006823D9" w:rsidP="00D53DDF">
            <w:pPr>
              <w:pStyle w:val="Ttulo7"/>
              <w:rPr>
                <w:rFonts w:ascii="Arial" w:hAnsi="Arial" w:cs="Arial"/>
                <w:sz w:val="22"/>
              </w:rPr>
            </w:pPr>
          </w:p>
          <w:p w:rsidR="006823D9" w:rsidRPr="00AF7E6B" w:rsidRDefault="006823D9" w:rsidP="00D53DDF">
            <w:pPr>
              <w:pStyle w:val="Ttulo7"/>
              <w:rPr>
                <w:rFonts w:ascii="Arial" w:hAnsi="Arial" w:cs="Arial"/>
                <w:sz w:val="22"/>
              </w:rPr>
            </w:pPr>
            <w:r w:rsidRPr="00AF7E6B">
              <w:rPr>
                <w:rFonts w:ascii="Arial" w:hAnsi="Arial" w:cs="Arial"/>
                <w:sz w:val="22"/>
              </w:rPr>
              <w:t>FECHA DE ENTREGA: ____________________</w:t>
            </w:r>
          </w:p>
        </w:tc>
      </w:tr>
    </w:tbl>
    <w:p w:rsidR="006823D9" w:rsidRPr="00AF7E6B" w:rsidRDefault="006823D9" w:rsidP="006823D9">
      <w:pPr>
        <w:rPr>
          <w:rFonts w:cs="Arial"/>
          <w:b/>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0241EB" w:rsidRPr="00AF7E6B" w:rsidRDefault="000241EB">
      <w:pPr>
        <w:rPr>
          <w:rFonts w:cs="Arial"/>
        </w:rPr>
      </w:pPr>
    </w:p>
    <w:sectPr w:rsidR="000241EB" w:rsidRPr="00AF7E6B" w:rsidSect="00A9513B">
      <w:pgSz w:w="12240" w:h="15840" w:code="1"/>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01F1"/>
    <w:multiLevelType w:val="hybridMultilevel"/>
    <w:tmpl w:val="530ED08C"/>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786C97"/>
    <w:multiLevelType w:val="singleLevel"/>
    <w:tmpl w:val="14F0BA80"/>
    <w:lvl w:ilvl="0">
      <w:start w:val="1"/>
      <w:numFmt w:val="decimal"/>
      <w:lvlText w:val="%1."/>
      <w:lvlJc w:val="center"/>
      <w:pPr>
        <w:tabs>
          <w:tab w:val="num" w:pos="720"/>
        </w:tabs>
        <w:ind w:left="720" w:hanging="360"/>
      </w:pPr>
      <w:rPr>
        <w:rFonts w:hint="default"/>
      </w:rPr>
    </w:lvl>
  </w:abstractNum>
  <w:abstractNum w:abstractNumId="2">
    <w:nsid w:val="0AA16DB0"/>
    <w:multiLevelType w:val="hybridMultilevel"/>
    <w:tmpl w:val="8A7077BA"/>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C475EA"/>
    <w:multiLevelType w:val="hybridMultilevel"/>
    <w:tmpl w:val="D5B417F2"/>
    <w:lvl w:ilvl="0" w:tplc="0EEAABC6">
      <w:start w:val="7"/>
      <w:numFmt w:val="bullet"/>
      <w:lvlText w:val=""/>
      <w:lvlJc w:val="left"/>
      <w:pPr>
        <w:tabs>
          <w:tab w:val="num" w:pos="720"/>
        </w:tabs>
        <w:ind w:left="720" w:hanging="360"/>
      </w:pPr>
      <w:rPr>
        <w:rFonts w:ascii="Symbol" w:eastAsia="Times New Roman" w:hAnsi="Symbol" w:cs="Times New Roman" w:hint="default"/>
      </w:rPr>
    </w:lvl>
    <w:lvl w:ilvl="1" w:tplc="0C0A0003">
      <w:start w:val="1"/>
      <w:numFmt w:val="bullet"/>
      <w:lvlText w:val="o"/>
      <w:lvlJc w:val="left"/>
      <w:pPr>
        <w:tabs>
          <w:tab w:val="num" w:pos="720"/>
        </w:tabs>
        <w:ind w:left="720" w:hanging="360"/>
      </w:pPr>
      <w:rPr>
        <w:rFonts w:ascii="Courier New" w:hAnsi="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4">
    <w:nsid w:val="129E6D12"/>
    <w:multiLevelType w:val="hybridMultilevel"/>
    <w:tmpl w:val="E758B2C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6">
    <w:nsid w:val="16045B9D"/>
    <w:multiLevelType w:val="hybridMultilevel"/>
    <w:tmpl w:val="261684B0"/>
    <w:lvl w:ilvl="0" w:tplc="C2C2272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61005D9"/>
    <w:multiLevelType w:val="hybridMultilevel"/>
    <w:tmpl w:val="257EDFEA"/>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6EF7C4D"/>
    <w:multiLevelType w:val="hybridMultilevel"/>
    <w:tmpl w:val="F0B4B67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199A7048"/>
    <w:multiLevelType w:val="hybridMultilevel"/>
    <w:tmpl w:val="74B4B9BA"/>
    <w:lvl w:ilvl="0" w:tplc="0EEAABC6">
      <w:start w:val="7"/>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720"/>
        </w:tabs>
        <w:ind w:left="720" w:hanging="360"/>
      </w:pPr>
      <w:rPr>
        <w:rFonts w:ascii="Courier New" w:hAnsi="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0">
    <w:nsid w:val="1E3042D3"/>
    <w:multiLevelType w:val="hybridMultilevel"/>
    <w:tmpl w:val="A3D260D4"/>
    <w:lvl w:ilvl="0" w:tplc="0E7AB95A">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4C259E8"/>
    <w:multiLevelType w:val="hybridMultilevel"/>
    <w:tmpl w:val="B152432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7ED05CB"/>
    <w:multiLevelType w:val="hybridMultilevel"/>
    <w:tmpl w:val="07583DF8"/>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50E3C0C"/>
    <w:multiLevelType w:val="hybridMultilevel"/>
    <w:tmpl w:val="A6A6B400"/>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BFC297F"/>
    <w:multiLevelType w:val="hybridMultilevel"/>
    <w:tmpl w:val="476ED076"/>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03819D2"/>
    <w:multiLevelType w:val="hybridMultilevel"/>
    <w:tmpl w:val="F1CEF5C2"/>
    <w:lvl w:ilvl="0" w:tplc="E07EC80A">
      <w:start w:val="1"/>
      <w:numFmt w:val="decimal"/>
      <w:lvlText w:val="%1."/>
      <w:lvlJc w:val="left"/>
      <w:pPr>
        <w:tabs>
          <w:tab w:val="num" w:pos="720"/>
        </w:tabs>
        <w:ind w:left="720" w:hanging="360"/>
      </w:pPr>
      <w:rPr>
        <w:rFonts w:ascii="Arial" w:hAnsi="Arial" w:cs="Arial"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7876532"/>
    <w:multiLevelType w:val="hybridMultilevel"/>
    <w:tmpl w:val="85A449EA"/>
    <w:lvl w:ilvl="0" w:tplc="F6944DE4">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D035870"/>
    <w:multiLevelType w:val="hybridMultilevel"/>
    <w:tmpl w:val="2814E5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3AF5DCD"/>
    <w:multiLevelType w:val="hybridMultilevel"/>
    <w:tmpl w:val="3B0E03C0"/>
    <w:lvl w:ilvl="0" w:tplc="E07EC80A">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9911444"/>
    <w:multiLevelType w:val="hybridMultilevel"/>
    <w:tmpl w:val="1C26681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14"/>
  </w:num>
  <w:num w:numId="4">
    <w:abstractNumId w:val="4"/>
  </w:num>
  <w:num w:numId="5">
    <w:abstractNumId w:val="0"/>
  </w:num>
  <w:num w:numId="6">
    <w:abstractNumId w:val="16"/>
  </w:num>
  <w:num w:numId="7">
    <w:abstractNumId w:val="10"/>
  </w:num>
  <w:num w:numId="8">
    <w:abstractNumId w:val="19"/>
  </w:num>
  <w:num w:numId="9">
    <w:abstractNumId w:val="18"/>
  </w:num>
  <w:num w:numId="10">
    <w:abstractNumId w:val="2"/>
  </w:num>
  <w:num w:numId="11">
    <w:abstractNumId w:val="12"/>
  </w:num>
  <w:num w:numId="12">
    <w:abstractNumId w:val="15"/>
  </w:num>
  <w:num w:numId="13">
    <w:abstractNumId w:val="17"/>
  </w:num>
  <w:num w:numId="14">
    <w:abstractNumId w:val="8"/>
  </w:num>
  <w:num w:numId="15">
    <w:abstractNumId w:val="7"/>
  </w:num>
  <w:num w:numId="16">
    <w:abstractNumId w:val="13"/>
  </w:num>
  <w:num w:numId="17">
    <w:abstractNumId w:val="6"/>
  </w:num>
  <w:num w:numId="18">
    <w:abstractNumId w:val="3"/>
  </w:num>
  <w:num w:numId="19">
    <w:abstractNumId w:val="9"/>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characterSpacingControl w:val="doNotCompress"/>
  <w:compat/>
  <w:rsids>
    <w:rsidRoot w:val="006823D9"/>
    <w:rsid w:val="000031E5"/>
    <w:rsid w:val="000174EF"/>
    <w:rsid w:val="000241EB"/>
    <w:rsid w:val="00026A27"/>
    <w:rsid w:val="0007621C"/>
    <w:rsid w:val="000A0190"/>
    <w:rsid w:val="000B4323"/>
    <w:rsid w:val="000F0684"/>
    <w:rsid w:val="000F3DE8"/>
    <w:rsid w:val="00154383"/>
    <w:rsid w:val="00163F8F"/>
    <w:rsid w:val="001A1336"/>
    <w:rsid w:val="001A7125"/>
    <w:rsid w:val="001C2547"/>
    <w:rsid w:val="001E4198"/>
    <w:rsid w:val="001E7CA8"/>
    <w:rsid w:val="00211826"/>
    <w:rsid w:val="00213718"/>
    <w:rsid w:val="00220F57"/>
    <w:rsid w:val="002513DE"/>
    <w:rsid w:val="00297804"/>
    <w:rsid w:val="002B2B80"/>
    <w:rsid w:val="002D243F"/>
    <w:rsid w:val="002D4D73"/>
    <w:rsid w:val="00390AAA"/>
    <w:rsid w:val="003C161E"/>
    <w:rsid w:val="0040377F"/>
    <w:rsid w:val="00412447"/>
    <w:rsid w:val="0043490B"/>
    <w:rsid w:val="004E28F9"/>
    <w:rsid w:val="00520F72"/>
    <w:rsid w:val="00541BD5"/>
    <w:rsid w:val="0056252E"/>
    <w:rsid w:val="0057642E"/>
    <w:rsid w:val="00585439"/>
    <w:rsid w:val="00591EA2"/>
    <w:rsid w:val="005A2B7C"/>
    <w:rsid w:val="005C39A5"/>
    <w:rsid w:val="00611177"/>
    <w:rsid w:val="00611FE0"/>
    <w:rsid w:val="0061229A"/>
    <w:rsid w:val="00635786"/>
    <w:rsid w:val="006823D9"/>
    <w:rsid w:val="006A7DA7"/>
    <w:rsid w:val="006C5AD3"/>
    <w:rsid w:val="006F536B"/>
    <w:rsid w:val="007729F0"/>
    <w:rsid w:val="00797FF6"/>
    <w:rsid w:val="007A3B27"/>
    <w:rsid w:val="007D54F3"/>
    <w:rsid w:val="007F04DC"/>
    <w:rsid w:val="007F0E11"/>
    <w:rsid w:val="00836393"/>
    <w:rsid w:val="008542B7"/>
    <w:rsid w:val="0088338C"/>
    <w:rsid w:val="008D789A"/>
    <w:rsid w:val="008E5C50"/>
    <w:rsid w:val="008F1225"/>
    <w:rsid w:val="0095425E"/>
    <w:rsid w:val="009823DD"/>
    <w:rsid w:val="009A3332"/>
    <w:rsid w:val="009B332F"/>
    <w:rsid w:val="009E7130"/>
    <w:rsid w:val="009F28F6"/>
    <w:rsid w:val="00A128A3"/>
    <w:rsid w:val="00A57690"/>
    <w:rsid w:val="00A7569B"/>
    <w:rsid w:val="00A771D9"/>
    <w:rsid w:val="00A772F5"/>
    <w:rsid w:val="00A9513B"/>
    <w:rsid w:val="00AB3E93"/>
    <w:rsid w:val="00AF7E6B"/>
    <w:rsid w:val="00B62148"/>
    <w:rsid w:val="00BD49C4"/>
    <w:rsid w:val="00C05ED7"/>
    <w:rsid w:val="00C24DE1"/>
    <w:rsid w:val="00C45479"/>
    <w:rsid w:val="00C610EF"/>
    <w:rsid w:val="00D31AC7"/>
    <w:rsid w:val="00D53DDF"/>
    <w:rsid w:val="00D63586"/>
    <w:rsid w:val="00DE445E"/>
    <w:rsid w:val="00E64FC0"/>
    <w:rsid w:val="00E82A50"/>
    <w:rsid w:val="00E840F0"/>
    <w:rsid w:val="00E845A3"/>
    <w:rsid w:val="00E87F6F"/>
    <w:rsid w:val="00E92A48"/>
    <w:rsid w:val="00EA12FB"/>
    <w:rsid w:val="00EC7084"/>
    <w:rsid w:val="00F61BBE"/>
    <w:rsid w:val="00FA027C"/>
    <w:rsid w:val="00FB6FF7"/>
    <w:rsid w:val="00FD2F5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43F"/>
    <w:pPr>
      <w:keepNext/>
      <w:spacing w:line="312" w:lineRule="auto"/>
      <w:jc w:val="both"/>
    </w:pPr>
    <w:rPr>
      <w:rFonts w:ascii="Arial" w:hAnsi="Arial"/>
      <w:sz w:val="22"/>
      <w:szCs w:val="24"/>
      <w:lang w:val="es-MX" w:eastAsia="es-MX"/>
    </w:rPr>
  </w:style>
  <w:style w:type="paragraph" w:styleId="Ttulo1">
    <w:name w:val="heading 1"/>
    <w:basedOn w:val="Normal"/>
    <w:next w:val="Normal"/>
    <w:qFormat/>
    <w:rsid w:val="006823D9"/>
    <w:pPr>
      <w:tabs>
        <w:tab w:val="num" w:pos="432"/>
      </w:tabs>
      <w:ind w:left="432" w:hanging="432"/>
      <w:jc w:val="left"/>
      <w:outlineLvl w:val="0"/>
    </w:pPr>
    <w:rPr>
      <w:b/>
      <w:caps/>
    </w:rPr>
  </w:style>
  <w:style w:type="paragraph" w:styleId="Ttulo2">
    <w:name w:val="heading 2"/>
    <w:basedOn w:val="Normal"/>
    <w:next w:val="Normal"/>
    <w:qFormat/>
    <w:rsid w:val="006823D9"/>
    <w:pPr>
      <w:tabs>
        <w:tab w:val="num" w:pos="576"/>
      </w:tabs>
      <w:ind w:left="576" w:hanging="576"/>
      <w:jc w:val="left"/>
      <w:outlineLvl w:val="1"/>
    </w:pPr>
    <w:rPr>
      <w:b/>
      <w:caps/>
      <w:spacing w:val="20"/>
      <w:lang w:val="es-ES_tradnl"/>
    </w:rPr>
  </w:style>
  <w:style w:type="paragraph" w:styleId="Ttulo3">
    <w:name w:val="heading 3"/>
    <w:basedOn w:val="Normal"/>
    <w:next w:val="Normal"/>
    <w:qFormat/>
    <w:rsid w:val="006823D9"/>
    <w:pPr>
      <w:tabs>
        <w:tab w:val="num" w:pos="720"/>
        <w:tab w:val="left" w:pos="851"/>
      </w:tabs>
      <w:ind w:left="720" w:hanging="720"/>
      <w:outlineLvl w:val="2"/>
    </w:pPr>
    <w:rPr>
      <w:rFonts w:cs="Arial"/>
      <w:bCs/>
      <w:caps/>
      <w:szCs w:val="26"/>
    </w:rPr>
  </w:style>
  <w:style w:type="paragraph" w:styleId="Ttulo4">
    <w:name w:val="heading 4"/>
    <w:basedOn w:val="Normal"/>
    <w:next w:val="Normal"/>
    <w:qFormat/>
    <w:rsid w:val="006823D9"/>
    <w:pPr>
      <w:tabs>
        <w:tab w:val="num" w:pos="864"/>
      </w:tabs>
      <w:ind w:left="864" w:hanging="864"/>
      <w:jc w:val="left"/>
      <w:outlineLvl w:val="3"/>
    </w:pPr>
    <w:rPr>
      <w:bCs/>
      <w:szCs w:val="28"/>
    </w:rPr>
  </w:style>
  <w:style w:type="paragraph" w:styleId="Ttulo5">
    <w:name w:val="heading 5"/>
    <w:basedOn w:val="Normal"/>
    <w:next w:val="Normal"/>
    <w:qFormat/>
    <w:rsid w:val="006823D9"/>
    <w:pPr>
      <w:spacing w:before="240" w:after="60"/>
      <w:outlineLvl w:val="4"/>
    </w:pPr>
    <w:rPr>
      <w:b/>
      <w:bCs/>
      <w:i/>
      <w:iCs/>
      <w:sz w:val="26"/>
      <w:szCs w:val="26"/>
    </w:rPr>
  </w:style>
  <w:style w:type="paragraph" w:styleId="Ttulo7">
    <w:name w:val="heading 7"/>
    <w:basedOn w:val="Normal"/>
    <w:next w:val="Normal"/>
    <w:qFormat/>
    <w:rsid w:val="006823D9"/>
    <w:pPr>
      <w:spacing w:before="240" w:after="60"/>
      <w:outlineLvl w:val="6"/>
    </w:pPr>
    <w:rPr>
      <w:rFonts w:ascii="Times New Roman" w:hAnsi="Times New Roman"/>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rsid w:val="006823D9"/>
    <w:pPr>
      <w:spacing w:after="120"/>
      <w:ind w:left="283"/>
    </w:pPr>
  </w:style>
  <w:style w:type="paragraph" w:styleId="Sangra2detindependiente">
    <w:name w:val="Body Text Indent 2"/>
    <w:basedOn w:val="Normal"/>
    <w:rsid w:val="006823D9"/>
    <w:pPr>
      <w:spacing w:after="120" w:line="480" w:lineRule="auto"/>
      <w:ind w:left="283"/>
    </w:pPr>
  </w:style>
  <w:style w:type="paragraph" w:styleId="Piedepgina">
    <w:name w:val="footer"/>
    <w:basedOn w:val="Normal"/>
    <w:rsid w:val="000174EF"/>
    <w:pPr>
      <w:tabs>
        <w:tab w:val="center" w:pos="4252"/>
        <w:tab w:val="right" w:pos="8504"/>
      </w:tabs>
    </w:pPr>
  </w:style>
  <w:style w:type="paragraph" w:styleId="Textoindependiente3">
    <w:name w:val="Body Text 3"/>
    <w:basedOn w:val="Normal"/>
    <w:rsid w:val="00541BD5"/>
    <w:pPr>
      <w:spacing w:after="120"/>
    </w:pPr>
    <w:rPr>
      <w:sz w:val="16"/>
      <w:szCs w:val="16"/>
    </w:rPr>
  </w:style>
  <w:style w:type="paragraph" w:styleId="Encabezado">
    <w:name w:val="header"/>
    <w:basedOn w:val="Normal"/>
    <w:rsid w:val="00611177"/>
    <w:pPr>
      <w:keepNext w:val="0"/>
      <w:tabs>
        <w:tab w:val="center" w:pos="4252"/>
        <w:tab w:val="right" w:pos="8504"/>
      </w:tabs>
      <w:spacing w:line="240" w:lineRule="auto"/>
      <w:jc w:val="left"/>
    </w:pPr>
    <w:rPr>
      <w:rFonts w:ascii="Times New Roman" w:hAnsi="Times New Roman"/>
      <w:sz w:val="20"/>
      <w:szCs w:val="20"/>
      <w:lang w:val="es-CO"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2251</Words>
  <Characters>12383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Mora</dc:creator>
  <cp:keywords/>
  <dc:description/>
  <cp:lastModifiedBy>red udnet</cp:lastModifiedBy>
  <cp:revision>2</cp:revision>
  <cp:lastPrinted>2008-04-02T05:38:00Z</cp:lastPrinted>
  <dcterms:created xsi:type="dcterms:W3CDTF">2011-11-24T14:45:00Z</dcterms:created>
  <dcterms:modified xsi:type="dcterms:W3CDTF">2011-11-24T14:45:00Z</dcterms:modified>
</cp:coreProperties>
</file>