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
        <w:gridCol w:w="1037"/>
        <w:gridCol w:w="522"/>
        <w:gridCol w:w="784"/>
        <w:gridCol w:w="1626"/>
        <w:gridCol w:w="1276"/>
        <w:gridCol w:w="292"/>
        <w:gridCol w:w="558"/>
        <w:gridCol w:w="2552"/>
      </w:tblGrid>
      <w:tr w:rsidR="006823D9" w:rsidRPr="00AF7E6B" w:rsidTr="007017D4">
        <w:tblPrEx>
          <w:tblCellMar>
            <w:top w:w="0" w:type="dxa"/>
            <w:bottom w:w="0" w:type="dxa"/>
          </w:tblCellMar>
        </w:tblPrEx>
        <w:trPr>
          <w:trHeight w:val="2157"/>
        </w:trPr>
        <w:tc>
          <w:tcPr>
            <w:tcW w:w="1926"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162" r:id="rId6"/>
              </w:pict>
            </w:r>
          </w:p>
        </w:tc>
        <w:tc>
          <w:tcPr>
            <w:tcW w:w="7610"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rsidTr="007017D4">
        <w:tblPrEx>
          <w:tblCellMar>
            <w:top w:w="0" w:type="dxa"/>
            <w:bottom w:w="0" w:type="dxa"/>
          </w:tblCellMar>
        </w:tblPrEx>
        <w:trPr>
          <w:trHeight w:val="566"/>
        </w:trPr>
        <w:tc>
          <w:tcPr>
            <w:tcW w:w="9536" w:type="dxa"/>
            <w:gridSpan w:val="9"/>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1A0E9B">
              <w:rPr>
                <w:rFonts w:cs="Arial"/>
                <w:b/>
              </w:rPr>
              <w:t>Luz Esperanza Bohórquez Arévalo</w:t>
            </w:r>
          </w:p>
        </w:tc>
      </w:tr>
      <w:tr w:rsidR="006823D9" w:rsidRPr="00AF7E6B" w:rsidTr="007017D4">
        <w:tblPrEx>
          <w:tblCellMar>
            <w:top w:w="0" w:type="dxa"/>
            <w:bottom w:w="0" w:type="dxa"/>
          </w:tblCellMar>
        </w:tblPrEx>
        <w:trPr>
          <w:cantSplit/>
          <w:trHeight w:val="514"/>
        </w:trPr>
        <w:tc>
          <w:tcPr>
            <w:tcW w:w="6134" w:type="dxa"/>
            <w:gridSpan w:val="6"/>
            <w:tcBorders>
              <w:left w:val="single" w:sz="4" w:space="0" w:color="auto"/>
              <w:bottom w:val="single" w:sz="4" w:space="0" w:color="auto"/>
              <w:right w:val="single" w:sz="4" w:space="0" w:color="auto"/>
            </w:tcBorders>
            <w:vAlign w:val="center"/>
          </w:tcPr>
          <w:p w:rsidR="006823D9" w:rsidRPr="00AF7E6B" w:rsidRDefault="006823D9" w:rsidP="00D53DDF">
            <w:pPr>
              <w:spacing w:line="360" w:lineRule="auto"/>
              <w:ind w:left="214"/>
              <w:rPr>
                <w:rFonts w:cs="Arial"/>
                <w:b/>
              </w:rPr>
            </w:pPr>
            <w:r w:rsidRPr="00AF7E6B">
              <w:rPr>
                <w:rFonts w:cs="Arial"/>
                <w:b/>
              </w:rPr>
              <w:t>ESPACIO ACADÉMICO (Asignatura):</w:t>
            </w:r>
          </w:p>
          <w:p w:rsidR="006823D9" w:rsidRPr="00AF7E6B" w:rsidRDefault="001A0E9B" w:rsidP="004E28F9">
            <w:pPr>
              <w:spacing w:line="360" w:lineRule="auto"/>
              <w:ind w:left="214"/>
              <w:jc w:val="center"/>
              <w:rPr>
                <w:rFonts w:cs="Arial"/>
                <w:b/>
              </w:rPr>
            </w:pPr>
            <w:r>
              <w:rPr>
                <w:rFonts w:cs="Arial"/>
                <w:b/>
              </w:rPr>
              <w:t>COMPETITIVIDAD</w:t>
            </w:r>
          </w:p>
          <w:p w:rsidR="006823D9" w:rsidRPr="00AF7E6B" w:rsidRDefault="006823D9" w:rsidP="00D53DDF">
            <w:pPr>
              <w:spacing w:line="360" w:lineRule="auto"/>
              <w:ind w:left="214"/>
              <w:rPr>
                <w:rFonts w:cs="Arial"/>
                <w:b/>
              </w:rPr>
            </w:pPr>
            <w:r w:rsidRPr="00AF7E6B">
              <w:rPr>
                <w:rFonts w:cs="Arial"/>
                <w:b/>
              </w:rPr>
              <w:t>Obligatorio (     ) : Básico (   ) Complementario (    )</w:t>
            </w:r>
          </w:p>
          <w:p w:rsidR="006823D9" w:rsidRPr="00AF7E6B" w:rsidRDefault="006823D9" w:rsidP="00D53DDF">
            <w:pPr>
              <w:spacing w:line="360" w:lineRule="auto"/>
              <w:ind w:left="214"/>
              <w:rPr>
                <w:rFonts w:cs="Arial"/>
                <w:b/>
              </w:rPr>
            </w:pPr>
            <w:r w:rsidRPr="00AF7E6B">
              <w:rPr>
                <w:rFonts w:cs="Arial"/>
                <w:b/>
              </w:rPr>
              <w:t xml:space="preserve">Electivo  (  </w:t>
            </w:r>
            <w:r w:rsidR="001A0E9B">
              <w:rPr>
                <w:rFonts w:cs="Arial"/>
                <w:b/>
              </w:rPr>
              <w:t>X</w:t>
            </w:r>
            <w:r w:rsidRPr="00AF7E6B">
              <w:rPr>
                <w:rFonts w:cs="Arial"/>
                <w:b/>
              </w:rPr>
              <w:t xml:space="preserve">  ) : Intrínsecas ( </w:t>
            </w:r>
            <w:r w:rsidR="001A0E9B">
              <w:rPr>
                <w:rFonts w:cs="Arial"/>
                <w:b/>
              </w:rPr>
              <w:t>X</w:t>
            </w:r>
            <w:r w:rsidRPr="00AF7E6B">
              <w:rPr>
                <w:rFonts w:cs="Arial"/>
                <w:b/>
              </w:rPr>
              <w:t xml:space="preserve">  ) Extrínsecas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CÓDIGO:</w:t>
            </w:r>
            <w:r w:rsidR="004E28F9" w:rsidRPr="00AF7E6B">
              <w:rPr>
                <w:rFonts w:cs="Arial"/>
                <w:b/>
              </w:rPr>
              <w:t xml:space="preserve"> </w:t>
            </w:r>
            <w:r w:rsidR="001A0E9B">
              <w:rPr>
                <w:rFonts w:cs="Arial"/>
                <w:b/>
              </w:rPr>
              <w:t>19600016</w:t>
            </w:r>
          </w:p>
          <w:p w:rsidR="006823D9" w:rsidRPr="00AF7E6B" w:rsidRDefault="006823D9" w:rsidP="00D53DDF">
            <w:pPr>
              <w:rPr>
                <w:rFonts w:cs="Arial"/>
                <w:b/>
              </w:rPr>
            </w:pPr>
          </w:p>
        </w:tc>
      </w:tr>
      <w:tr w:rsidR="006823D9" w:rsidRPr="00AF7E6B" w:rsidTr="007017D4">
        <w:tblPrEx>
          <w:tblCellMar>
            <w:top w:w="0" w:type="dxa"/>
            <w:bottom w:w="0" w:type="dxa"/>
          </w:tblCellMar>
        </w:tblPrEx>
        <w:trPr>
          <w:trHeight w:val="399"/>
        </w:trPr>
        <w:tc>
          <w:tcPr>
            <w:tcW w:w="6134" w:type="dxa"/>
            <w:gridSpan w:val="6"/>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rsidTr="007017D4">
        <w:tblPrEx>
          <w:tblCellMar>
            <w:top w:w="0" w:type="dxa"/>
            <w:bottom w:w="0" w:type="dxa"/>
          </w:tblCellMar>
        </w:tblPrEx>
        <w:trPr>
          <w:trHeight w:val="416"/>
        </w:trPr>
        <w:tc>
          <w:tcPr>
            <w:tcW w:w="9536" w:type="dxa"/>
            <w:gridSpan w:val="9"/>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w:t>
            </w:r>
            <w:r w:rsidR="001A0E9B">
              <w:rPr>
                <w:rFonts w:cs="Arial"/>
                <w:b/>
              </w:rPr>
              <w:t>2</w:t>
            </w:r>
          </w:p>
        </w:tc>
      </w:tr>
      <w:tr w:rsidR="006823D9" w:rsidRPr="00AF7E6B" w:rsidTr="007017D4">
        <w:tblPrEx>
          <w:tblCellMar>
            <w:top w:w="0" w:type="dxa"/>
            <w:bottom w:w="0" w:type="dxa"/>
          </w:tblCellMar>
        </w:tblPrEx>
        <w:trPr>
          <w:trHeight w:val="416"/>
        </w:trPr>
        <w:tc>
          <w:tcPr>
            <w:tcW w:w="9536" w:type="dxa"/>
            <w:gridSpan w:val="9"/>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w:t>
            </w:r>
            <w:r w:rsidR="003C161E">
              <w:rPr>
                <w:rFonts w:cs="Arial"/>
                <w:bCs/>
                <w:i/>
                <w:iCs/>
              </w:rPr>
              <w:t>x</w:t>
            </w:r>
            <w:r w:rsidRPr="00AF7E6B">
              <w:rPr>
                <w:rFonts w:cs="Arial"/>
                <w:bCs/>
                <w:i/>
                <w:iCs/>
              </w:rPr>
              <w:t xml:space="preserve">  ), Proyectos </w:t>
            </w:r>
            <w:proofErr w:type="spellStart"/>
            <w:r w:rsidRPr="00AF7E6B">
              <w:rPr>
                <w:rFonts w:cs="Arial"/>
                <w:bCs/>
                <w:i/>
                <w:iCs/>
              </w:rPr>
              <w:t>tutoriados</w:t>
            </w:r>
            <w:proofErr w:type="spellEnd"/>
            <w:r w:rsidRPr="00AF7E6B">
              <w:rPr>
                <w:rFonts w:cs="Arial"/>
                <w:bCs/>
                <w:i/>
                <w:iCs/>
              </w:rPr>
              <w:t xml:space="preserve"> (   ), Otro: _____________________</w:t>
            </w:r>
          </w:p>
          <w:p w:rsidR="006823D9" w:rsidRPr="00AF7E6B" w:rsidRDefault="006823D9" w:rsidP="00D53DDF">
            <w:pPr>
              <w:jc w:val="center"/>
              <w:rPr>
                <w:rFonts w:cs="Arial"/>
                <w:b/>
              </w:rPr>
            </w:pPr>
          </w:p>
        </w:tc>
      </w:tr>
      <w:tr w:rsidR="006823D9" w:rsidRPr="00AF7E6B" w:rsidTr="007017D4">
        <w:tblPrEx>
          <w:tblCellMar>
            <w:top w:w="0" w:type="dxa"/>
            <w:bottom w:w="0" w:type="dxa"/>
          </w:tblCellMar>
        </w:tblPrEx>
        <w:trPr>
          <w:trHeight w:val="524"/>
        </w:trPr>
        <w:tc>
          <w:tcPr>
            <w:tcW w:w="9536" w:type="dxa"/>
            <w:gridSpan w:val="9"/>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rsidTr="007017D4">
        <w:tblPrEx>
          <w:tblCellMar>
            <w:top w:w="0" w:type="dxa"/>
            <w:bottom w:w="0" w:type="dxa"/>
          </w:tblCellMar>
        </w:tblPrEx>
        <w:trPr>
          <w:trHeight w:val="446"/>
        </w:trPr>
        <w:tc>
          <w:tcPr>
            <w:tcW w:w="3232"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7017D4">
        <w:tblPrEx>
          <w:tblCellMar>
            <w:top w:w="0" w:type="dxa"/>
            <w:bottom w:w="0" w:type="dxa"/>
          </w:tblCellMar>
        </w:tblPrEx>
        <w:trPr>
          <w:trHeight w:val="1085"/>
        </w:trPr>
        <w:tc>
          <w:tcPr>
            <w:tcW w:w="3232" w:type="dxa"/>
            <w:gridSpan w:val="4"/>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A57690" w:rsidP="00D53DDF">
            <w:pPr>
              <w:jc w:val="center"/>
              <w:rPr>
                <w:rFonts w:cs="Arial"/>
                <w:b/>
              </w:rPr>
            </w:pPr>
            <w:r>
              <w:rPr>
                <w:rFonts w:cs="Arial"/>
                <w:b/>
              </w:rPr>
              <w:t>Jueves</w:t>
            </w:r>
          </w:p>
        </w:tc>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1C36FB">
              <w:rPr>
                <w:rFonts w:cs="Arial"/>
                <w:lang w:val="pt-BR"/>
              </w:rPr>
              <w:t xml:space="preserve">e </w:t>
            </w:r>
            <w:proofErr w:type="gramStart"/>
            <w:r w:rsidR="001C36FB">
              <w:rPr>
                <w:rFonts w:cs="Arial"/>
                <w:lang w:val="pt-BR"/>
              </w:rPr>
              <w:t>6:00</w:t>
            </w:r>
            <w:proofErr w:type="gramEnd"/>
            <w:r w:rsidR="001C36FB">
              <w:rPr>
                <w:rFonts w:cs="Arial"/>
                <w:lang w:val="pt-BR"/>
              </w:rPr>
              <w:t xml:space="preserve"> a 9</w:t>
            </w:r>
            <w:r w:rsidRPr="00AF7E6B">
              <w:rPr>
                <w:rFonts w:cs="Arial"/>
                <w:lang w:val="pt-BR"/>
              </w:rPr>
              <w:t xml:space="preserve">:00 </w:t>
            </w:r>
            <w:proofErr w:type="spellStart"/>
            <w:r w:rsidRPr="00AF7E6B">
              <w:rPr>
                <w:rFonts w:cs="Arial"/>
                <w:lang w:val="pt-BR"/>
              </w:rPr>
              <w:t>a.m.</w:t>
            </w:r>
            <w:proofErr w:type="spellEnd"/>
          </w:p>
        </w:tc>
        <w:tc>
          <w:tcPr>
            <w:tcW w:w="3110"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3C161E" w:rsidP="00D53DDF">
            <w:pPr>
              <w:jc w:val="center"/>
              <w:rPr>
                <w:rFonts w:cs="Arial"/>
                <w:b/>
              </w:rPr>
            </w:pPr>
          </w:p>
        </w:tc>
      </w:tr>
      <w:tr w:rsidR="006823D9" w:rsidRPr="00AF7E6B" w:rsidTr="007017D4">
        <w:tblPrEx>
          <w:tblCellMar>
            <w:top w:w="0" w:type="dxa"/>
            <w:bottom w:w="0" w:type="dxa"/>
          </w:tblCellMar>
        </w:tblPrEx>
        <w:trPr>
          <w:trHeight w:val="394"/>
        </w:trPr>
        <w:tc>
          <w:tcPr>
            <w:tcW w:w="9536"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7017D4">
        <w:tblPrEx>
          <w:tblCellMar>
            <w:top w:w="0" w:type="dxa"/>
            <w:bottom w:w="0" w:type="dxa"/>
          </w:tblCellMar>
        </w:tblPrEx>
        <w:trPr>
          <w:trHeight w:val="1422"/>
        </w:trPr>
        <w:tc>
          <w:tcPr>
            <w:tcW w:w="9536"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347B6F" w:rsidRDefault="00A7569B" w:rsidP="009E7130">
            <w:pPr>
              <w:keepNext w:val="0"/>
              <w:spacing w:line="360" w:lineRule="auto"/>
              <w:ind w:left="360"/>
              <w:jc w:val="left"/>
              <w:rPr>
                <w:rFonts w:cs="Arial"/>
                <w:b/>
                <w:color w:val="000000"/>
                <w:szCs w:val="22"/>
              </w:rPr>
            </w:pPr>
          </w:p>
          <w:p w:rsidR="001C36FB" w:rsidRPr="00347B6F" w:rsidRDefault="00A7569B" w:rsidP="001C36FB">
            <w:pPr>
              <w:pStyle w:val="Textoindependiente3"/>
              <w:numPr>
                <w:ilvl w:val="0"/>
                <w:numId w:val="17"/>
              </w:numPr>
              <w:rPr>
                <w:rFonts w:cs="Arial"/>
                <w:sz w:val="22"/>
                <w:szCs w:val="22"/>
              </w:rPr>
            </w:pPr>
            <w:r w:rsidRPr="00347B6F">
              <w:rPr>
                <w:rFonts w:cs="Arial"/>
                <w:b/>
                <w:color w:val="000000"/>
                <w:sz w:val="22"/>
                <w:szCs w:val="22"/>
              </w:rPr>
              <w:t xml:space="preserve">SINOPSIS DE </w:t>
            </w:r>
            <w:smartTag w:uri="urn:schemas-microsoft-com:office:smarttags" w:element="PersonName">
              <w:smartTagPr>
                <w:attr w:name="ProductID" w:val="LA ASIGNATURA"/>
              </w:smartTagPr>
              <w:r w:rsidRPr="00347B6F">
                <w:rPr>
                  <w:rFonts w:cs="Arial"/>
                  <w:b/>
                  <w:color w:val="000000"/>
                  <w:sz w:val="22"/>
                  <w:szCs w:val="22"/>
                </w:rPr>
                <w:t>LA ASIGNATURA</w:t>
              </w:r>
            </w:smartTag>
            <w:r w:rsidR="0057642E" w:rsidRPr="00347B6F">
              <w:rPr>
                <w:rFonts w:cs="Arial"/>
                <w:b/>
                <w:color w:val="000000"/>
                <w:sz w:val="22"/>
                <w:szCs w:val="22"/>
              </w:rPr>
              <w:t xml:space="preserve">: </w:t>
            </w:r>
            <w:r w:rsidR="001C36FB" w:rsidRPr="00347B6F">
              <w:rPr>
                <w:rFonts w:cs="Arial"/>
                <w:sz w:val="22"/>
                <w:szCs w:val="22"/>
              </w:rPr>
              <w:t xml:space="preserve">La globalización de la economía,  el acelerado desarrollo de las comunicaciones,  la sobreoferta,  trae como consecuencia  la necesidad de que las organizaciones busquen generar fortalezas,  que les permitan diferenciarse de sus competidores y generar rentabilidad. </w:t>
            </w:r>
          </w:p>
          <w:p w:rsidR="001C36FB" w:rsidRPr="00347B6F" w:rsidRDefault="001C36FB" w:rsidP="001C36FB">
            <w:pPr>
              <w:pStyle w:val="Textoindependiente3"/>
              <w:ind w:left="360"/>
              <w:rPr>
                <w:rFonts w:cs="Arial"/>
                <w:sz w:val="22"/>
                <w:szCs w:val="22"/>
              </w:rPr>
            </w:pPr>
            <w:r w:rsidRPr="00347B6F">
              <w:rPr>
                <w:rFonts w:cs="Arial"/>
                <w:sz w:val="22"/>
                <w:szCs w:val="22"/>
              </w:rPr>
              <w:t xml:space="preserve">La generación de ventajas competitivas,   solo se da en la medida en que la organización combine adecuadamente dos aspectos: el primero de ellos,  es la estrategia de diferenciación (que el cliente perciba su producto como exclusivo) o de liderazgo en costos </w:t>
            </w:r>
            <w:r w:rsidRPr="00347B6F">
              <w:rPr>
                <w:rFonts w:cs="Arial"/>
                <w:sz w:val="22"/>
                <w:szCs w:val="22"/>
              </w:rPr>
              <w:lastRenderedPageBreak/>
              <w:t>(que el cliente perciba su producto como el más económico del mercado).   El segundo aspecto a considerar,  es la necesidad de promover la eficiencia operacional (productividad). Así las cosas,  la única manera de generar ventajas competitivas sostenibles es combinando la estrategia con la eficiencia operacional.</w:t>
            </w:r>
          </w:p>
          <w:p w:rsidR="001A7125" w:rsidRPr="00347B6F" w:rsidRDefault="001A7125" w:rsidP="001A7125">
            <w:pPr>
              <w:rPr>
                <w:rFonts w:cs="Arial"/>
                <w:color w:val="000000"/>
                <w:szCs w:val="22"/>
              </w:rPr>
            </w:pPr>
          </w:p>
          <w:p w:rsidR="001A7125" w:rsidRPr="00347B6F" w:rsidRDefault="001C36FB" w:rsidP="001C36FB">
            <w:pPr>
              <w:pStyle w:val="Textoindependiente3"/>
              <w:rPr>
                <w:rFonts w:cs="Arial"/>
                <w:color w:val="000000"/>
                <w:sz w:val="22"/>
                <w:szCs w:val="22"/>
              </w:rPr>
            </w:pPr>
            <w:r w:rsidRPr="00347B6F">
              <w:rPr>
                <w:rFonts w:cs="Arial"/>
                <w:b/>
                <w:color w:val="000000"/>
                <w:sz w:val="22"/>
                <w:szCs w:val="22"/>
              </w:rPr>
              <w:t xml:space="preserve">      2.   </w:t>
            </w:r>
            <w:r w:rsidR="00A7569B" w:rsidRPr="00347B6F">
              <w:rPr>
                <w:rFonts w:cs="Arial"/>
                <w:b/>
                <w:color w:val="000000"/>
                <w:sz w:val="22"/>
                <w:szCs w:val="22"/>
              </w:rPr>
              <w:t>JUSTIFICACION:</w:t>
            </w:r>
            <w:r w:rsidR="001A7125" w:rsidRPr="00347B6F">
              <w:rPr>
                <w:rFonts w:cs="Arial"/>
                <w:b/>
                <w:color w:val="000000"/>
                <w:sz w:val="22"/>
                <w:szCs w:val="22"/>
              </w:rPr>
              <w:t xml:space="preserve"> </w:t>
            </w:r>
          </w:p>
          <w:p w:rsidR="00541BD5" w:rsidRPr="00347B6F" w:rsidRDefault="00541BD5" w:rsidP="001C36FB">
            <w:pPr>
              <w:pStyle w:val="Textoindependiente3"/>
              <w:numPr>
                <w:ilvl w:val="0"/>
                <w:numId w:val="19"/>
              </w:numPr>
              <w:spacing w:line="360" w:lineRule="auto"/>
              <w:rPr>
                <w:rFonts w:cs="Arial"/>
                <w:sz w:val="22"/>
                <w:szCs w:val="22"/>
              </w:rPr>
            </w:pPr>
            <w:r w:rsidRPr="00347B6F">
              <w:rPr>
                <w:rFonts w:cs="Arial"/>
                <w:b/>
                <w:sz w:val="22"/>
                <w:szCs w:val="22"/>
              </w:rPr>
              <w:t xml:space="preserve">PRERREQUISITO:  </w:t>
            </w:r>
            <w:r w:rsidR="001A7125" w:rsidRPr="00347B6F">
              <w:rPr>
                <w:rFonts w:cs="Arial"/>
                <w:sz w:val="22"/>
                <w:szCs w:val="22"/>
              </w:rPr>
              <w:t>Ninguno</w:t>
            </w:r>
          </w:p>
          <w:p w:rsidR="006823D9" w:rsidRPr="00347B6F" w:rsidRDefault="006823D9" w:rsidP="009E7130">
            <w:pPr>
              <w:spacing w:line="360" w:lineRule="auto"/>
              <w:rPr>
                <w:rFonts w:cs="Arial"/>
                <w:bCs/>
                <w:i/>
                <w:iCs/>
                <w:szCs w:val="22"/>
              </w:rPr>
            </w:pPr>
          </w:p>
        </w:tc>
      </w:tr>
      <w:tr w:rsidR="006823D9" w:rsidRPr="00AF7E6B" w:rsidTr="007017D4">
        <w:tblPrEx>
          <w:tblCellMar>
            <w:top w:w="0" w:type="dxa"/>
            <w:bottom w:w="0" w:type="dxa"/>
          </w:tblCellMar>
        </w:tblPrEx>
        <w:trPr>
          <w:trHeight w:val="394"/>
        </w:trPr>
        <w:tc>
          <w:tcPr>
            <w:tcW w:w="95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spacing w:line="360" w:lineRule="auto"/>
              <w:ind w:left="2"/>
              <w:jc w:val="center"/>
              <w:rPr>
                <w:rFonts w:cs="Arial"/>
                <w:b/>
                <w:szCs w:val="22"/>
              </w:rPr>
            </w:pPr>
          </w:p>
          <w:p w:rsidR="006823D9" w:rsidRPr="00AF7E6B" w:rsidRDefault="006823D9" w:rsidP="00D53DDF">
            <w:pPr>
              <w:spacing w:line="360" w:lineRule="auto"/>
              <w:ind w:left="2"/>
              <w:jc w:val="center"/>
              <w:rPr>
                <w:rFonts w:cs="Arial"/>
                <w:b/>
                <w:szCs w:val="22"/>
              </w:rPr>
            </w:pPr>
            <w:r w:rsidRPr="00AF7E6B">
              <w:rPr>
                <w:rFonts w:cs="Arial"/>
                <w:b/>
                <w:szCs w:val="22"/>
              </w:rPr>
              <w:t>II. PROGRAMACION DEL CONTENIDO (El Qué</w:t>
            </w:r>
            <w:proofErr w:type="gramStart"/>
            <w:r w:rsidRPr="00AF7E6B">
              <w:rPr>
                <w:rFonts w:cs="Arial"/>
                <w:b/>
                <w:szCs w:val="22"/>
              </w:rPr>
              <w:t>?</w:t>
            </w:r>
            <w:proofErr w:type="gramEnd"/>
            <w:r w:rsidRPr="00AF7E6B">
              <w:rPr>
                <w:rFonts w:cs="Arial"/>
                <w:b/>
                <w:szCs w:val="22"/>
              </w:rPr>
              <w:t xml:space="preserve"> Enseñar)</w:t>
            </w:r>
          </w:p>
          <w:p w:rsidR="006823D9" w:rsidRPr="00AF7E6B" w:rsidRDefault="006823D9" w:rsidP="00D53DDF">
            <w:pPr>
              <w:jc w:val="center"/>
              <w:rPr>
                <w:rFonts w:cs="Arial"/>
                <w:b/>
                <w:szCs w:val="22"/>
              </w:rPr>
            </w:pPr>
          </w:p>
        </w:tc>
      </w:tr>
      <w:tr w:rsidR="006823D9" w:rsidRPr="00AF7E6B" w:rsidTr="007017D4">
        <w:tblPrEx>
          <w:tblCellMar>
            <w:top w:w="0" w:type="dxa"/>
            <w:bottom w:w="0" w:type="dxa"/>
          </w:tblCellMar>
        </w:tblPrEx>
        <w:trPr>
          <w:trHeight w:val="394"/>
        </w:trPr>
        <w:tc>
          <w:tcPr>
            <w:tcW w:w="95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jc w:val="center"/>
              <w:rPr>
                <w:rFonts w:cs="Arial"/>
                <w:b/>
                <w:szCs w:val="22"/>
              </w:rPr>
            </w:pPr>
            <w:r w:rsidRPr="00AF7E6B">
              <w:rPr>
                <w:rFonts w:cs="Arial"/>
                <w:b/>
                <w:szCs w:val="22"/>
              </w:rPr>
              <w:t>OBJETIVO GENERAL</w:t>
            </w:r>
          </w:p>
        </w:tc>
      </w:tr>
      <w:tr w:rsidR="00A57690" w:rsidRPr="00AF7E6B" w:rsidTr="007017D4">
        <w:tblPrEx>
          <w:tblCellMar>
            <w:top w:w="0" w:type="dxa"/>
            <w:bottom w:w="0" w:type="dxa"/>
          </w:tblCellMar>
        </w:tblPrEx>
        <w:trPr>
          <w:trHeight w:val="394"/>
        </w:trPr>
        <w:tc>
          <w:tcPr>
            <w:tcW w:w="95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C36FB" w:rsidRPr="001C36FB" w:rsidRDefault="001C36FB" w:rsidP="001C36FB">
            <w:pPr>
              <w:pStyle w:val="Textoindependiente3"/>
              <w:rPr>
                <w:rFonts w:cs="Arial"/>
                <w:sz w:val="22"/>
                <w:szCs w:val="22"/>
              </w:rPr>
            </w:pPr>
            <w:r w:rsidRPr="001C36FB">
              <w:rPr>
                <w:rFonts w:cs="Arial"/>
                <w:sz w:val="22"/>
                <w:szCs w:val="22"/>
              </w:rPr>
              <w:t>Al finalizar la asignatura,  el estudiante tendrá las competencias requeridas para formular acciones tendientes a generar y sostener la ventaja competitiva de la organización,   soportado en diferentes herramientas,  tales como el análisis estructural de la industria.</w:t>
            </w:r>
          </w:p>
          <w:p w:rsidR="00A57690" w:rsidRPr="001C36FB" w:rsidRDefault="00A57690" w:rsidP="00A57690">
            <w:pPr>
              <w:rPr>
                <w:rFonts w:cs="Arial"/>
                <w:szCs w:val="22"/>
              </w:rPr>
            </w:pPr>
          </w:p>
        </w:tc>
      </w:tr>
      <w:tr w:rsidR="006823D9" w:rsidRPr="00AF7E6B" w:rsidTr="007017D4">
        <w:tblPrEx>
          <w:tblCellMar>
            <w:top w:w="0" w:type="dxa"/>
            <w:bottom w:w="0" w:type="dxa"/>
          </w:tblCellMar>
        </w:tblPrEx>
        <w:trPr>
          <w:trHeight w:val="379"/>
        </w:trPr>
        <w:tc>
          <w:tcPr>
            <w:tcW w:w="95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823D9" w:rsidRPr="001C36FB" w:rsidRDefault="006823D9" w:rsidP="00D53DDF">
            <w:pPr>
              <w:jc w:val="center"/>
              <w:rPr>
                <w:rFonts w:cs="Arial"/>
                <w:b/>
                <w:szCs w:val="22"/>
              </w:rPr>
            </w:pPr>
            <w:r w:rsidRPr="001C36FB">
              <w:rPr>
                <w:rFonts w:cs="Arial"/>
                <w:b/>
                <w:szCs w:val="22"/>
              </w:rPr>
              <w:t>OBJETIVOS ESPECÍFICOS</w:t>
            </w:r>
          </w:p>
        </w:tc>
      </w:tr>
      <w:tr w:rsidR="006823D9" w:rsidRPr="00AF7E6B" w:rsidTr="007017D4">
        <w:tblPrEx>
          <w:tblCellMar>
            <w:top w:w="0" w:type="dxa"/>
            <w:bottom w:w="0" w:type="dxa"/>
          </w:tblCellMar>
        </w:tblPrEx>
        <w:trPr>
          <w:trHeight w:val="321"/>
        </w:trPr>
        <w:tc>
          <w:tcPr>
            <w:tcW w:w="95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C36FB" w:rsidRPr="001C36FB" w:rsidRDefault="001C36FB" w:rsidP="001C36FB">
            <w:pPr>
              <w:pStyle w:val="Textoindependiente3"/>
              <w:numPr>
                <w:ilvl w:val="0"/>
                <w:numId w:val="20"/>
              </w:numPr>
              <w:rPr>
                <w:rFonts w:cs="Arial"/>
                <w:sz w:val="22"/>
                <w:szCs w:val="22"/>
              </w:rPr>
            </w:pPr>
            <w:r w:rsidRPr="001C36FB">
              <w:rPr>
                <w:rFonts w:cs="Arial"/>
                <w:sz w:val="22"/>
                <w:szCs w:val="22"/>
              </w:rPr>
              <w:t>Identificar y comprender la metodología para el análisis estructural de la industria.</w:t>
            </w:r>
          </w:p>
          <w:p w:rsidR="001C36FB" w:rsidRPr="001C36FB" w:rsidRDefault="001C36FB" w:rsidP="001C36FB">
            <w:pPr>
              <w:pStyle w:val="Textoindependiente3"/>
              <w:numPr>
                <w:ilvl w:val="0"/>
                <w:numId w:val="20"/>
              </w:numPr>
              <w:rPr>
                <w:rFonts w:cs="Arial"/>
                <w:sz w:val="22"/>
                <w:szCs w:val="22"/>
              </w:rPr>
            </w:pPr>
            <w:r w:rsidRPr="001C36FB">
              <w:rPr>
                <w:rFonts w:cs="Arial"/>
                <w:sz w:val="22"/>
                <w:szCs w:val="22"/>
              </w:rPr>
              <w:t>Formular acciones que le permitan a la organización generar ventajas competitivas sostenibles.</w:t>
            </w:r>
          </w:p>
          <w:p w:rsidR="001C36FB" w:rsidRPr="001C36FB" w:rsidRDefault="001C36FB" w:rsidP="001C36FB">
            <w:pPr>
              <w:pStyle w:val="Textoindependiente3"/>
              <w:numPr>
                <w:ilvl w:val="0"/>
                <w:numId w:val="20"/>
              </w:numPr>
              <w:rPr>
                <w:rFonts w:cs="Arial"/>
                <w:sz w:val="22"/>
                <w:szCs w:val="22"/>
              </w:rPr>
            </w:pPr>
            <w:r w:rsidRPr="001C36FB">
              <w:rPr>
                <w:rFonts w:cs="Arial"/>
                <w:sz w:val="22"/>
                <w:szCs w:val="22"/>
              </w:rPr>
              <w:t>Identificar y comprender las habilidades requeridas por la organización,  para el sostenimiento de la posición estratégica competitiva.</w:t>
            </w:r>
          </w:p>
          <w:p w:rsidR="006823D9" w:rsidRPr="001C36FB" w:rsidRDefault="001C36FB" w:rsidP="001C36FB">
            <w:pPr>
              <w:pStyle w:val="Textoindependiente3"/>
              <w:keepNext w:val="0"/>
              <w:numPr>
                <w:ilvl w:val="0"/>
                <w:numId w:val="20"/>
              </w:numPr>
              <w:spacing w:after="0" w:line="360" w:lineRule="auto"/>
              <w:rPr>
                <w:rFonts w:cs="Arial"/>
                <w:b/>
                <w:sz w:val="22"/>
                <w:szCs w:val="22"/>
              </w:rPr>
            </w:pPr>
            <w:r w:rsidRPr="001C36FB">
              <w:rPr>
                <w:rFonts w:cs="Arial"/>
                <w:sz w:val="22"/>
                <w:szCs w:val="22"/>
              </w:rPr>
              <w:t>Formular acciones que permitan mejorar la productividad de la organización e impacten en la competitividad.</w:t>
            </w:r>
          </w:p>
        </w:tc>
      </w:tr>
      <w:tr w:rsidR="006823D9" w:rsidRPr="00AF7E6B" w:rsidTr="007017D4">
        <w:tblPrEx>
          <w:tblCellMar>
            <w:top w:w="0" w:type="dxa"/>
            <w:bottom w:w="0" w:type="dxa"/>
          </w:tblCellMar>
        </w:tblPrEx>
        <w:trPr>
          <w:trHeight w:val="321"/>
        </w:trPr>
        <w:tc>
          <w:tcPr>
            <w:tcW w:w="9536"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FA027C" w:rsidRDefault="006823D9" w:rsidP="00D53DDF">
            <w:pPr>
              <w:spacing w:line="360" w:lineRule="auto"/>
              <w:jc w:val="center"/>
              <w:rPr>
                <w:rFonts w:cs="Arial"/>
                <w:b/>
                <w:szCs w:val="22"/>
              </w:rPr>
            </w:pPr>
            <w:r w:rsidRPr="00FA027C">
              <w:rPr>
                <w:rFonts w:cs="Arial"/>
                <w:b/>
                <w:szCs w:val="22"/>
              </w:rPr>
              <w:t>COMPETENCIAS DE FORMACIÓN:</w:t>
            </w:r>
          </w:p>
          <w:p w:rsidR="00297804" w:rsidRPr="00FA027C" w:rsidRDefault="006823D9" w:rsidP="00D53DDF">
            <w:pPr>
              <w:rPr>
                <w:rFonts w:cs="Arial"/>
                <w:bCs/>
                <w:i/>
                <w:iCs/>
                <w:szCs w:val="22"/>
              </w:rPr>
            </w:pPr>
            <w:r w:rsidRPr="00FA027C">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FA027C">
                <w:rPr>
                  <w:rFonts w:cs="Arial"/>
                  <w:bCs/>
                  <w:i/>
                  <w:iCs/>
                  <w:szCs w:val="22"/>
                  <w:highlight w:val="lightGray"/>
                </w:rPr>
                <w:t>la Universidad Distrital</w:t>
              </w:r>
            </w:smartTag>
            <w:r w:rsidRPr="00FA027C">
              <w:rPr>
                <w:rFonts w:cs="Arial"/>
                <w:bCs/>
                <w:i/>
                <w:iCs/>
                <w:szCs w:val="22"/>
                <w:highlight w:val="lightGray"/>
              </w:rPr>
              <w:t xml:space="preserve"> son: de </w:t>
            </w:r>
            <w:r w:rsidRPr="00FA027C">
              <w:rPr>
                <w:rFonts w:cs="Arial"/>
                <w:b/>
                <w:i/>
                <w:iCs/>
                <w:szCs w:val="22"/>
                <w:highlight w:val="lightGray"/>
              </w:rPr>
              <w:t>contexto</w:t>
            </w:r>
            <w:r w:rsidRPr="00FA027C">
              <w:rPr>
                <w:rFonts w:cs="Arial"/>
                <w:bCs/>
                <w:i/>
                <w:iCs/>
                <w:szCs w:val="22"/>
                <w:highlight w:val="lightGray"/>
              </w:rPr>
              <w:t xml:space="preserve"> (culturales: del entorno natural y social centrada en la autonomía de los individuos), </w:t>
            </w:r>
            <w:r w:rsidRPr="00FA027C">
              <w:rPr>
                <w:rFonts w:cs="Arial"/>
                <w:b/>
                <w:i/>
                <w:iCs/>
                <w:szCs w:val="22"/>
                <w:highlight w:val="lightGray"/>
              </w:rPr>
              <w:t>básicas</w:t>
            </w:r>
            <w:r w:rsidRPr="00FA027C">
              <w:rPr>
                <w:rFonts w:cs="Arial"/>
                <w:bCs/>
                <w:i/>
                <w:iCs/>
                <w:szCs w:val="22"/>
                <w:highlight w:val="lightGray"/>
              </w:rPr>
              <w:t xml:space="preserve"> (cognitivas: en torno a la resolución de problemas e implica las tres del ICFES: interpretación, argumentación, y proposición-), </w:t>
            </w:r>
            <w:r w:rsidRPr="00FA027C">
              <w:rPr>
                <w:rFonts w:cs="Arial"/>
                <w:b/>
                <w:i/>
                <w:iCs/>
                <w:szCs w:val="22"/>
                <w:highlight w:val="lightGray"/>
              </w:rPr>
              <w:t>laborales</w:t>
            </w:r>
            <w:r w:rsidRPr="00FA027C">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FA027C">
              <w:rPr>
                <w:rFonts w:cs="Arial"/>
                <w:bCs/>
                <w:i/>
                <w:iCs/>
                <w:szCs w:val="22"/>
              </w:rPr>
              <w:t xml:space="preserve">  </w:t>
            </w:r>
            <w:r w:rsidR="00297804" w:rsidRPr="007F04DC">
              <w:rPr>
                <w:rFonts w:cs="Arial"/>
                <w:bCs/>
                <w:i/>
                <w:iCs/>
                <w:szCs w:val="22"/>
                <w:highlight w:val="yellow"/>
              </w:rPr>
              <w:t>Se deben clasificar las competencias relacionadas:</w:t>
            </w:r>
          </w:p>
          <w:p w:rsidR="00297804" w:rsidRPr="00FA027C" w:rsidRDefault="00297804" w:rsidP="00D53DDF">
            <w:pPr>
              <w:rPr>
                <w:rFonts w:cs="Arial"/>
                <w:bCs/>
                <w:i/>
                <w:iCs/>
                <w:szCs w:val="22"/>
              </w:rPr>
            </w:pPr>
          </w:p>
          <w:p w:rsidR="001C36FB" w:rsidRPr="001C09A0" w:rsidRDefault="001C36FB" w:rsidP="001C36FB">
            <w:pPr>
              <w:rPr>
                <w:rFonts w:cs="Arial"/>
                <w:szCs w:val="22"/>
              </w:rPr>
            </w:pPr>
            <w:r w:rsidRPr="001C09A0">
              <w:rPr>
                <w:rFonts w:cs="Arial"/>
                <w:szCs w:val="22"/>
                <w:highlight w:val="yellow"/>
              </w:rPr>
              <w:t>EJEMPLO MAESTRÍA</w:t>
            </w:r>
          </w:p>
          <w:p w:rsidR="001C36FB" w:rsidRPr="001C09A0" w:rsidRDefault="001C36FB" w:rsidP="001C36FB">
            <w:pPr>
              <w:rPr>
                <w:rFonts w:cs="Arial"/>
                <w:szCs w:val="22"/>
              </w:rPr>
            </w:pPr>
          </w:p>
          <w:p w:rsidR="001C36FB" w:rsidRPr="001C09A0" w:rsidRDefault="001C36FB" w:rsidP="001C36FB">
            <w:pPr>
              <w:spacing w:line="360" w:lineRule="auto"/>
              <w:rPr>
                <w:rFonts w:cs="Arial"/>
                <w:b/>
                <w:bCs/>
                <w:i/>
                <w:iCs/>
                <w:szCs w:val="22"/>
                <w:highlight w:val="yellow"/>
              </w:rPr>
            </w:pPr>
            <w:r w:rsidRPr="001C09A0">
              <w:rPr>
                <w:rFonts w:cs="Arial"/>
                <w:b/>
                <w:bCs/>
                <w:i/>
                <w:iCs/>
                <w:szCs w:val="22"/>
                <w:highlight w:val="yellow"/>
              </w:rPr>
              <w:lastRenderedPageBreak/>
              <w:t>Competencia Interpretativa:</w:t>
            </w:r>
          </w:p>
          <w:p w:rsidR="001C36FB" w:rsidRPr="001C09A0" w:rsidRDefault="001C36FB" w:rsidP="001C36FB">
            <w:pPr>
              <w:spacing w:line="360" w:lineRule="auto"/>
              <w:rPr>
                <w:rFonts w:cs="Arial"/>
                <w:bCs/>
                <w:i/>
                <w:iCs/>
                <w:szCs w:val="22"/>
                <w:highlight w:val="yellow"/>
              </w:rPr>
            </w:pPr>
          </w:p>
          <w:p w:rsidR="001C36FB" w:rsidRPr="001C09A0" w:rsidRDefault="001C36FB" w:rsidP="001C36FB">
            <w:pPr>
              <w:spacing w:line="360" w:lineRule="auto"/>
              <w:rPr>
                <w:rFonts w:cs="Arial"/>
                <w:szCs w:val="22"/>
                <w:highlight w:val="yellow"/>
              </w:rPr>
            </w:pPr>
            <w:r w:rsidRPr="001C09A0">
              <w:rPr>
                <w:rFonts w:cs="Arial"/>
                <w:szCs w:val="22"/>
                <w:highlight w:val="yellow"/>
              </w:rPr>
              <w:t xml:space="preserve">Comprende la importancia de la gestión de  las operaciones e identifica las diferentes configuraciones de los sistemas de producción de bienes y/o servicios y entiende el campo de acción del ingeniero Industrial en los procesos de gestión de la función de operaciones.  </w:t>
            </w:r>
            <w:r w:rsidRPr="001C09A0">
              <w:rPr>
                <w:rFonts w:cs="Arial"/>
                <w:b/>
                <w:szCs w:val="22"/>
                <w:highlight w:val="green"/>
              </w:rPr>
              <w:t>Indicadores de Medición</w:t>
            </w:r>
            <w:r w:rsidRPr="001C09A0">
              <w:rPr>
                <w:rFonts w:cs="Arial"/>
                <w:szCs w:val="22"/>
                <w:highlight w:val="yellow"/>
              </w:rPr>
              <w:t>: Identifica las diferentes configuraciones de sistemas de producción.</w:t>
            </w:r>
          </w:p>
          <w:p w:rsidR="001C36FB" w:rsidRPr="001C09A0" w:rsidRDefault="001C36FB" w:rsidP="001C36FB">
            <w:pPr>
              <w:spacing w:line="360" w:lineRule="auto"/>
              <w:rPr>
                <w:rFonts w:cs="Arial"/>
                <w:szCs w:val="22"/>
              </w:rPr>
            </w:pPr>
            <w:r w:rsidRPr="001C09A0">
              <w:rPr>
                <w:rFonts w:cs="Arial"/>
                <w:szCs w:val="22"/>
                <w:highlight w:val="yellow"/>
              </w:rPr>
              <w:t xml:space="preserve">Relaciona e identifica en forma secuencial las diferentes actividades que se deben realizar en un proceso de gestión de operaciones.  </w:t>
            </w:r>
            <w:r w:rsidRPr="001C09A0">
              <w:rPr>
                <w:rFonts w:cs="Arial"/>
                <w:b/>
                <w:szCs w:val="22"/>
                <w:highlight w:val="green"/>
              </w:rPr>
              <w:t>Criterio de Evaluación:</w:t>
            </w:r>
            <w:r w:rsidRPr="001C09A0">
              <w:rPr>
                <w:rFonts w:cs="Arial"/>
                <w:szCs w:val="22"/>
                <w:highlight w:val="green"/>
              </w:rPr>
              <w:t xml:space="preserve"> </w:t>
            </w:r>
            <w:r w:rsidRPr="001C09A0">
              <w:rPr>
                <w:rFonts w:cs="Arial"/>
                <w:szCs w:val="22"/>
                <w:highlight w:val="yellow"/>
              </w:rPr>
              <w:t xml:space="preserve">Comprensión de la utilidad e importancia de La asignatura.  </w:t>
            </w:r>
            <w:r w:rsidRPr="001C09A0">
              <w:rPr>
                <w:rFonts w:cs="Arial"/>
                <w:b/>
                <w:szCs w:val="22"/>
                <w:highlight w:val="green"/>
              </w:rPr>
              <w:t>Método de evaluación:</w:t>
            </w:r>
            <w:r w:rsidRPr="001C09A0">
              <w:rPr>
                <w:rFonts w:cs="Arial"/>
                <w:szCs w:val="22"/>
                <w:highlight w:val="green"/>
              </w:rPr>
              <w:t xml:space="preserve">  </w:t>
            </w:r>
            <w:r w:rsidRPr="001C09A0">
              <w:rPr>
                <w:rFonts w:cs="Arial"/>
                <w:szCs w:val="22"/>
                <w:highlight w:val="yellow"/>
              </w:rPr>
              <w:t>Presentación de evaluaciones parciales para verificar el entendimiento y comprensión del proceso</w:t>
            </w:r>
          </w:p>
          <w:p w:rsidR="001C36FB" w:rsidRPr="001C09A0" w:rsidRDefault="001C36FB" w:rsidP="001C36FB">
            <w:pPr>
              <w:spacing w:line="360" w:lineRule="auto"/>
              <w:rPr>
                <w:rFonts w:cs="Arial"/>
                <w:szCs w:val="22"/>
              </w:rPr>
            </w:pPr>
          </w:p>
          <w:p w:rsidR="001C36FB" w:rsidRPr="001C09A0" w:rsidRDefault="001C36FB" w:rsidP="001C36FB">
            <w:pPr>
              <w:spacing w:line="360" w:lineRule="auto"/>
              <w:rPr>
                <w:rFonts w:cs="Arial"/>
                <w:b/>
                <w:i/>
                <w:szCs w:val="22"/>
              </w:rPr>
            </w:pPr>
            <w:r w:rsidRPr="001C09A0">
              <w:rPr>
                <w:rFonts w:cs="Arial"/>
                <w:b/>
                <w:i/>
                <w:szCs w:val="22"/>
                <w:highlight w:val="yellow"/>
              </w:rPr>
              <w:t>Competencia Argumentativa:</w:t>
            </w:r>
          </w:p>
          <w:p w:rsidR="001C36FB" w:rsidRPr="001C09A0" w:rsidRDefault="001C36FB" w:rsidP="001C36FB">
            <w:pPr>
              <w:rPr>
                <w:rFonts w:cs="Arial"/>
                <w:szCs w:val="22"/>
                <w:highlight w:val="yellow"/>
              </w:rPr>
            </w:pPr>
            <w:r w:rsidRPr="001C09A0">
              <w:rPr>
                <w:rFonts w:cs="Arial"/>
                <w:szCs w:val="22"/>
                <w:highlight w:val="yellow"/>
              </w:rPr>
              <w:t xml:space="preserve">Comprende los procesos de planeación, programación y control de las capacidades productivas </w:t>
            </w:r>
            <w:r w:rsidRPr="001C09A0">
              <w:rPr>
                <w:rFonts w:cs="Arial"/>
                <w:b/>
                <w:szCs w:val="22"/>
                <w:highlight w:val="green"/>
              </w:rPr>
              <w:t>Indicadores de Medición</w:t>
            </w:r>
            <w:r w:rsidRPr="001C09A0">
              <w:rPr>
                <w:rFonts w:cs="Arial"/>
                <w:szCs w:val="22"/>
                <w:highlight w:val="green"/>
              </w:rPr>
              <w:t xml:space="preserve">: </w:t>
            </w:r>
            <w:r w:rsidRPr="001C09A0">
              <w:rPr>
                <w:rFonts w:cs="Arial"/>
                <w:szCs w:val="22"/>
                <w:highlight w:val="yellow"/>
              </w:rPr>
              <w:t>Comprende los procesos de medición de la capacidad.</w:t>
            </w:r>
          </w:p>
          <w:p w:rsidR="001C36FB" w:rsidRPr="001C09A0" w:rsidRDefault="001C36FB" w:rsidP="001C36FB">
            <w:pPr>
              <w:rPr>
                <w:rFonts w:cs="Arial"/>
                <w:szCs w:val="22"/>
              </w:rPr>
            </w:pPr>
            <w:r w:rsidRPr="001C09A0">
              <w:rPr>
                <w:rFonts w:cs="Arial"/>
                <w:szCs w:val="22"/>
                <w:highlight w:val="yellow"/>
              </w:rPr>
              <w:t xml:space="preserve">Y la  importancia e incidencia restrictiva de la capacidad para la realización de los procesos de producción. </w:t>
            </w:r>
            <w:r w:rsidRPr="001C09A0">
              <w:rPr>
                <w:rFonts w:cs="Arial"/>
                <w:b/>
                <w:szCs w:val="22"/>
                <w:highlight w:val="green"/>
              </w:rPr>
              <w:t xml:space="preserve">Criterio de Evaluación: </w:t>
            </w:r>
            <w:r w:rsidRPr="001C09A0">
              <w:rPr>
                <w:rFonts w:cs="Arial"/>
                <w:szCs w:val="22"/>
                <w:highlight w:val="yellow"/>
              </w:rPr>
              <w:t xml:space="preserve">Identificación de los criterios de desempeño y utilización de la capacidad como la identificación de los recursos cuello de botella y el grado de utilización de la capacidad.  </w:t>
            </w:r>
            <w:r w:rsidRPr="001C09A0">
              <w:rPr>
                <w:rFonts w:cs="Arial"/>
                <w:b/>
                <w:szCs w:val="22"/>
                <w:highlight w:val="green"/>
              </w:rPr>
              <w:t xml:space="preserve">Método de evaluación: </w:t>
            </w:r>
            <w:r w:rsidRPr="001C09A0">
              <w:rPr>
                <w:rFonts w:cs="Arial"/>
                <w:szCs w:val="22"/>
                <w:highlight w:val="yellow"/>
              </w:rPr>
              <w:t>Presentación de evaluaciones parciales para verificar el entendimiento y comprensión de la estimación de la capacidad productiva y de su análisis.</w:t>
            </w:r>
          </w:p>
          <w:p w:rsidR="001C36FB" w:rsidRPr="001C09A0" w:rsidRDefault="001C36FB" w:rsidP="001C36FB">
            <w:pPr>
              <w:spacing w:line="360" w:lineRule="auto"/>
              <w:rPr>
                <w:rFonts w:cs="Arial"/>
                <w:szCs w:val="22"/>
              </w:rPr>
            </w:pPr>
          </w:p>
          <w:p w:rsidR="001C36FB" w:rsidRPr="001C09A0" w:rsidRDefault="001C36FB" w:rsidP="001C36FB">
            <w:pPr>
              <w:spacing w:line="360" w:lineRule="auto"/>
              <w:rPr>
                <w:rFonts w:cs="Arial"/>
                <w:b/>
                <w:i/>
                <w:szCs w:val="22"/>
                <w:highlight w:val="yellow"/>
              </w:rPr>
            </w:pPr>
            <w:r w:rsidRPr="001C09A0">
              <w:rPr>
                <w:rFonts w:cs="Arial"/>
                <w:b/>
                <w:i/>
                <w:szCs w:val="22"/>
                <w:highlight w:val="yellow"/>
              </w:rPr>
              <w:t>Competencia Propositiva:</w:t>
            </w:r>
          </w:p>
          <w:p w:rsidR="001C36FB" w:rsidRPr="001C09A0" w:rsidRDefault="001C36FB" w:rsidP="001C36FB">
            <w:pPr>
              <w:rPr>
                <w:rFonts w:cs="Arial"/>
                <w:szCs w:val="22"/>
              </w:rPr>
            </w:pPr>
            <w:r w:rsidRPr="001C09A0">
              <w:rPr>
                <w:rFonts w:cs="Arial"/>
                <w:szCs w:val="22"/>
                <w:highlight w:val="yellow"/>
                <w:lang w:val="es-ES_tradnl"/>
              </w:rPr>
              <w:t xml:space="preserve">Estima, calcula  y evalúa los sistemas de producción mediante el monitoreo y el control de los costos del sistema. </w:t>
            </w:r>
            <w:r w:rsidRPr="001C09A0">
              <w:rPr>
                <w:rFonts w:cs="Arial"/>
                <w:b/>
                <w:szCs w:val="22"/>
                <w:highlight w:val="green"/>
              </w:rPr>
              <w:t>Indicadores de Medición</w:t>
            </w:r>
            <w:r w:rsidRPr="001C09A0">
              <w:rPr>
                <w:rFonts w:cs="Arial"/>
                <w:szCs w:val="22"/>
                <w:highlight w:val="yellow"/>
              </w:rPr>
              <w:t xml:space="preserve">: </w:t>
            </w:r>
            <w:r w:rsidRPr="001C09A0">
              <w:rPr>
                <w:rFonts w:cs="Arial"/>
                <w:szCs w:val="22"/>
                <w:highlight w:val="yellow"/>
                <w:lang w:val="es-ES_tradnl"/>
              </w:rPr>
              <w:t xml:space="preserve">Evalúa el desempeño de los sistemas de producción mediante el control de los costos de la actividad productiva. </w:t>
            </w:r>
            <w:r w:rsidRPr="001C09A0">
              <w:rPr>
                <w:rFonts w:cs="Arial"/>
                <w:b/>
                <w:szCs w:val="22"/>
                <w:highlight w:val="green"/>
              </w:rPr>
              <w:t>Criterio de Evaluación:</w:t>
            </w:r>
            <w:r w:rsidRPr="001C09A0">
              <w:rPr>
                <w:rFonts w:cs="Arial"/>
                <w:b/>
                <w:szCs w:val="22"/>
                <w:highlight w:val="yellow"/>
              </w:rPr>
              <w:t xml:space="preserve"> </w:t>
            </w:r>
            <w:r w:rsidRPr="001C09A0">
              <w:rPr>
                <w:rFonts w:cs="Arial"/>
                <w:szCs w:val="22"/>
                <w:highlight w:val="yellow"/>
                <w:lang w:val="es-ES_tradnl"/>
              </w:rPr>
              <w:t xml:space="preserve">Conocimiento sobre los procesos de determinación de los costos y su implicación en la actividad productiva. </w:t>
            </w:r>
            <w:r w:rsidRPr="001C09A0">
              <w:rPr>
                <w:rFonts w:cs="Arial"/>
                <w:b/>
                <w:szCs w:val="22"/>
                <w:highlight w:val="green"/>
              </w:rPr>
              <w:t xml:space="preserve">Método de evaluación: </w:t>
            </w:r>
            <w:r w:rsidRPr="001C09A0">
              <w:rPr>
                <w:rFonts w:cs="Arial"/>
                <w:szCs w:val="22"/>
                <w:highlight w:val="yellow"/>
                <w:lang w:val="es-ES_tradnl"/>
              </w:rPr>
              <w:t>Evaluación a partir de la aplicación de talleres tipo caso de estudio.</w:t>
            </w:r>
          </w:p>
          <w:p w:rsidR="006823D9" w:rsidRPr="00FA027C" w:rsidRDefault="006823D9" w:rsidP="00D53DDF">
            <w:pPr>
              <w:spacing w:line="360" w:lineRule="auto"/>
              <w:jc w:val="center"/>
              <w:rPr>
                <w:rFonts w:cs="Arial"/>
                <w:b/>
                <w:szCs w:val="22"/>
              </w:rPr>
            </w:pPr>
          </w:p>
        </w:tc>
      </w:tr>
      <w:tr w:rsidR="006823D9" w:rsidRPr="00AF7E6B" w:rsidTr="007017D4">
        <w:tblPrEx>
          <w:tblCellMar>
            <w:top w:w="0" w:type="dxa"/>
            <w:bottom w:w="0" w:type="dxa"/>
          </w:tblCellMar>
        </w:tblPrEx>
        <w:trPr>
          <w:trHeight w:val="1266"/>
        </w:trPr>
        <w:tc>
          <w:tcPr>
            <w:tcW w:w="9536" w:type="dxa"/>
            <w:gridSpan w:val="9"/>
            <w:tcBorders>
              <w:top w:val="single" w:sz="4" w:space="0" w:color="auto"/>
              <w:left w:val="single" w:sz="4" w:space="0" w:color="auto"/>
              <w:bottom w:val="single" w:sz="4" w:space="0" w:color="auto"/>
              <w:right w:val="single" w:sz="4" w:space="0" w:color="auto"/>
            </w:tcBorders>
          </w:tcPr>
          <w:p w:rsidR="006823D9" w:rsidRPr="00347B6F" w:rsidRDefault="006823D9" w:rsidP="00D53DDF">
            <w:pPr>
              <w:spacing w:line="360" w:lineRule="auto"/>
              <w:ind w:left="2"/>
              <w:jc w:val="center"/>
              <w:rPr>
                <w:rFonts w:cs="Arial"/>
                <w:szCs w:val="22"/>
              </w:rPr>
            </w:pPr>
          </w:p>
          <w:p w:rsidR="006823D9" w:rsidRPr="00347B6F" w:rsidRDefault="006823D9" w:rsidP="00D53DDF">
            <w:pPr>
              <w:spacing w:line="360" w:lineRule="auto"/>
              <w:ind w:left="2"/>
              <w:rPr>
                <w:rFonts w:cs="Arial"/>
                <w:b/>
                <w:bCs/>
                <w:i/>
                <w:iCs/>
                <w:szCs w:val="22"/>
              </w:rPr>
            </w:pPr>
            <w:r w:rsidRPr="00347B6F">
              <w:rPr>
                <w:rFonts w:cs="Arial"/>
                <w:b/>
                <w:szCs w:val="22"/>
              </w:rPr>
              <w:t xml:space="preserve">PROGRAMA SINTÉTICO: </w:t>
            </w:r>
          </w:p>
          <w:p w:rsidR="006823D9" w:rsidRPr="00347B6F" w:rsidRDefault="006823D9" w:rsidP="00D53DDF">
            <w:pPr>
              <w:rPr>
                <w:rFonts w:cs="Arial"/>
                <w:bCs/>
                <w:i/>
                <w:iCs/>
                <w:szCs w:val="22"/>
                <w:highlight w:val="lightGray"/>
              </w:rPr>
            </w:pPr>
            <w:r w:rsidRPr="00347B6F">
              <w:rPr>
                <w:rFonts w:cs="Arial"/>
                <w:bCs/>
                <w:i/>
                <w:iCs/>
                <w:szCs w:val="22"/>
                <w:highlight w:val="lightGray"/>
              </w:rPr>
              <w:t xml:space="preserve">Como el Syllabus intenta ser una mecanismo investigativo del micro currículo para cada asignatura (o espacio académico) y alternativo a los currículos </w:t>
            </w:r>
            <w:proofErr w:type="spellStart"/>
            <w:r w:rsidRPr="00347B6F">
              <w:rPr>
                <w:rFonts w:cs="Arial"/>
                <w:bCs/>
                <w:i/>
                <w:iCs/>
                <w:szCs w:val="22"/>
                <w:highlight w:val="lightGray"/>
              </w:rPr>
              <w:t>espontaneístas</w:t>
            </w:r>
            <w:proofErr w:type="spellEnd"/>
            <w:r w:rsidRPr="00347B6F">
              <w:rPr>
                <w:rFonts w:cs="Arial"/>
                <w:bCs/>
                <w:i/>
                <w:iCs/>
                <w:szCs w:val="22"/>
                <w:highlight w:val="lightGray"/>
              </w:rPr>
              <w:t xml:space="preserve">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347B6F" w:rsidRDefault="006823D9" w:rsidP="00D53DDF">
            <w:pPr>
              <w:rPr>
                <w:rFonts w:cs="Arial"/>
                <w:bCs/>
                <w:i/>
                <w:iCs/>
                <w:szCs w:val="22"/>
                <w:highlight w:val="lightGray"/>
              </w:rPr>
            </w:pPr>
            <w:r w:rsidRPr="00347B6F">
              <w:rPr>
                <w:rFonts w:cs="Arial"/>
                <w:bCs/>
                <w:i/>
                <w:iCs/>
                <w:szCs w:val="22"/>
                <w:highlight w:val="lightGray"/>
              </w:rPr>
              <w:t xml:space="preserve">Cada unidad Didáctica debe estar acompañada de preguntas de investigación que se </w:t>
            </w:r>
            <w:r w:rsidRPr="00347B6F">
              <w:rPr>
                <w:rFonts w:cs="Arial"/>
                <w:bCs/>
                <w:i/>
                <w:iCs/>
                <w:szCs w:val="22"/>
                <w:highlight w:val="lightGray"/>
              </w:rPr>
              <w:lastRenderedPageBreak/>
              <w:t xml:space="preserve">resolverán con los estudiantes. </w:t>
            </w:r>
          </w:p>
          <w:p w:rsidR="006823D9" w:rsidRPr="00347B6F" w:rsidRDefault="006823D9" w:rsidP="00D53DDF">
            <w:pPr>
              <w:rPr>
                <w:rFonts w:cs="Arial"/>
                <w:bCs/>
                <w:i/>
                <w:iCs/>
                <w:szCs w:val="22"/>
              </w:rPr>
            </w:pPr>
            <w:r w:rsidRPr="00347B6F">
              <w:rPr>
                <w:rFonts w:cs="Arial"/>
                <w:bCs/>
                <w:i/>
                <w:iCs/>
                <w:szCs w:val="22"/>
                <w:highlight w:val="lightGray"/>
              </w:rPr>
              <w:t xml:space="preserve">El diseño de los contenidos se hará en torno a tres o cuatro unidades didácticas profundas y trasversales. Cada unidad didáctica debe explicitar los contenidos conceptuales, procedimentales y </w:t>
            </w:r>
            <w:proofErr w:type="spellStart"/>
            <w:r w:rsidRPr="00347B6F">
              <w:rPr>
                <w:rFonts w:cs="Arial"/>
                <w:bCs/>
                <w:i/>
                <w:iCs/>
                <w:szCs w:val="22"/>
                <w:highlight w:val="lightGray"/>
              </w:rPr>
              <w:t>actitudinales</w:t>
            </w:r>
            <w:proofErr w:type="spellEnd"/>
            <w:r w:rsidRPr="00347B6F">
              <w:rPr>
                <w:rFonts w:cs="Arial"/>
                <w:bCs/>
                <w:i/>
                <w:iCs/>
                <w:szCs w:val="22"/>
                <w:highlight w:val="lightGray"/>
              </w:rPr>
              <w:t xml:space="preserve"> que sirvan de base para formar competencias.</w:t>
            </w:r>
            <w:r w:rsidRPr="00347B6F">
              <w:rPr>
                <w:rFonts w:cs="Arial"/>
                <w:bCs/>
                <w:i/>
                <w:iCs/>
                <w:szCs w:val="22"/>
              </w:rPr>
              <w:t xml:space="preserve"> </w:t>
            </w:r>
          </w:p>
          <w:p w:rsidR="0040377F" w:rsidRPr="00347B6F" w:rsidRDefault="0040377F" w:rsidP="00D53DDF">
            <w:pPr>
              <w:rPr>
                <w:rFonts w:cs="Arial"/>
                <w:bCs/>
                <w:i/>
                <w:iCs/>
                <w:szCs w:val="22"/>
              </w:rPr>
            </w:pPr>
          </w:p>
          <w:p w:rsidR="005C39A5" w:rsidRPr="00347B6F" w:rsidRDefault="006C40C1" w:rsidP="006C40C1">
            <w:pPr>
              <w:numPr>
                <w:ilvl w:val="0"/>
                <w:numId w:val="22"/>
              </w:numPr>
              <w:rPr>
                <w:rFonts w:cs="Arial"/>
                <w:szCs w:val="22"/>
              </w:rPr>
            </w:pPr>
            <w:r w:rsidRPr="00347B6F">
              <w:rPr>
                <w:rFonts w:cs="Arial"/>
                <w:lang w:val="es-ES_tradnl"/>
              </w:rPr>
              <w:t xml:space="preserve">El desempeño empresarial.  </w:t>
            </w:r>
            <w:r w:rsidRPr="00347B6F">
              <w:rPr>
                <w:rFonts w:cs="Arial"/>
                <w:b/>
                <w:lang w:val="es-ES_tradnl"/>
              </w:rPr>
              <w:t xml:space="preserve">Actividades del proceso de enseñanza  aprendizaje: </w:t>
            </w:r>
            <w:r w:rsidRPr="00347B6F">
              <w:rPr>
                <w:rFonts w:cs="Arial"/>
                <w:lang w:val="es-ES_tradnl"/>
              </w:rPr>
              <w:t xml:space="preserve">Análisis de los principales objetivos empresariales. </w:t>
            </w:r>
            <w:r w:rsidRPr="00347B6F">
              <w:rPr>
                <w:rFonts w:cs="Arial"/>
                <w:b/>
                <w:lang w:val="es-ES_tradnl"/>
              </w:rPr>
              <w:t xml:space="preserve">Estrategia didácticas: </w:t>
            </w:r>
            <w:r w:rsidRPr="00347B6F">
              <w:rPr>
                <w:rFonts w:cs="Arial"/>
                <w:lang w:val="es-ES_tradnl"/>
              </w:rPr>
              <w:t>Clase magistral a cargo del docente.   Lecturas complementarias por parte de los estudiantes.</w:t>
            </w:r>
          </w:p>
          <w:p w:rsidR="006C40C1" w:rsidRPr="00347B6F" w:rsidRDefault="006C40C1" w:rsidP="006C40C1">
            <w:pPr>
              <w:rPr>
                <w:rFonts w:cs="Arial"/>
                <w:lang w:val="es-ES_tradnl"/>
              </w:rPr>
            </w:pPr>
          </w:p>
          <w:p w:rsidR="00B324EF" w:rsidRPr="00347B6F" w:rsidRDefault="00B324EF" w:rsidP="00B324EF">
            <w:pPr>
              <w:numPr>
                <w:ilvl w:val="0"/>
                <w:numId w:val="22"/>
              </w:numPr>
              <w:rPr>
                <w:rFonts w:cs="Arial"/>
                <w:lang w:val="es-ES_tradnl"/>
              </w:rPr>
            </w:pPr>
            <w:r w:rsidRPr="00347B6F">
              <w:rPr>
                <w:rFonts w:cs="Arial"/>
                <w:lang w:val="es-ES_tradnl"/>
              </w:rPr>
              <w:t xml:space="preserve">Competitividad de empresa. </w:t>
            </w:r>
            <w:r w:rsidRPr="00347B6F">
              <w:rPr>
                <w:rFonts w:cs="Arial"/>
                <w:b/>
                <w:lang w:val="es-ES_tradnl"/>
              </w:rPr>
              <w:t xml:space="preserve">Actividades del proceso de enseñanza  aprendizaje: </w:t>
            </w:r>
            <w:r w:rsidRPr="00347B6F">
              <w:rPr>
                <w:rFonts w:cs="Arial"/>
                <w:lang w:val="es-ES_tradnl"/>
              </w:rPr>
              <w:t xml:space="preserve">Análisis de las características,  factores que afectan la competitividad de las empresas.  Formulación de acciones para generar ventaja competitiva. </w:t>
            </w:r>
            <w:r w:rsidRPr="00347B6F">
              <w:rPr>
                <w:rFonts w:cs="Arial"/>
                <w:b/>
                <w:lang w:val="es-ES_tradnl"/>
              </w:rPr>
              <w:t xml:space="preserve">Estrategia didácticas: </w:t>
            </w:r>
            <w:r w:rsidRPr="00347B6F">
              <w:rPr>
                <w:rFonts w:cs="Arial"/>
                <w:lang w:val="es-ES_tradnl"/>
              </w:rPr>
              <w:t xml:space="preserve">Clase magistral a cargo del docente. Análisis de casos. </w:t>
            </w:r>
          </w:p>
          <w:p w:rsidR="000D146E" w:rsidRPr="00347B6F" w:rsidRDefault="000D146E" w:rsidP="000D146E">
            <w:pPr>
              <w:rPr>
                <w:rFonts w:cs="Arial"/>
                <w:lang w:val="es-ES_tradnl"/>
              </w:rPr>
            </w:pPr>
          </w:p>
          <w:p w:rsidR="000D146E" w:rsidRPr="00347B6F" w:rsidRDefault="000D146E" w:rsidP="000D146E">
            <w:pPr>
              <w:numPr>
                <w:ilvl w:val="1"/>
                <w:numId w:val="22"/>
              </w:numPr>
              <w:rPr>
                <w:rFonts w:cs="Arial"/>
                <w:lang w:val="es-ES_tradnl"/>
              </w:rPr>
            </w:pPr>
            <w:r w:rsidRPr="00347B6F">
              <w:rPr>
                <w:rFonts w:cs="Arial"/>
                <w:lang w:val="es-ES_tradnl"/>
              </w:rPr>
              <w:t>Introducción a la competitividad empresarial y el concepto de ventaja competitiva</w:t>
            </w:r>
          </w:p>
          <w:p w:rsidR="000D146E" w:rsidRPr="00347B6F" w:rsidRDefault="000D146E" w:rsidP="000D146E">
            <w:pPr>
              <w:numPr>
                <w:ilvl w:val="1"/>
                <w:numId w:val="22"/>
              </w:numPr>
              <w:rPr>
                <w:rFonts w:cs="Arial"/>
                <w:lang w:val="es-ES_tradnl"/>
              </w:rPr>
            </w:pPr>
            <w:r w:rsidRPr="00347B6F">
              <w:rPr>
                <w:rFonts w:cs="Arial"/>
                <w:lang w:val="es-ES_tradnl"/>
              </w:rPr>
              <w:t>Los proveedores</w:t>
            </w:r>
          </w:p>
          <w:p w:rsidR="000D146E" w:rsidRPr="00347B6F" w:rsidRDefault="000D146E" w:rsidP="000D146E">
            <w:pPr>
              <w:numPr>
                <w:ilvl w:val="1"/>
                <w:numId w:val="22"/>
              </w:numPr>
              <w:rPr>
                <w:rFonts w:cs="Arial"/>
                <w:lang w:val="es-ES_tradnl"/>
              </w:rPr>
            </w:pPr>
            <w:r w:rsidRPr="00347B6F">
              <w:rPr>
                <w:rFonts w:cs="Arial"/>
                <w:lang w:val="es-ES_tradnl"/>
              </w:rPr>
              <w:t>Riesgo de Ingreso de nuevos competidores</w:t>
            </w:r>
          </w:p>
          <w:p w:rsidR="000D146E" w:rsidRPr="00347B6F" w:rsidRDefault="000D146E" w:rsidP="000D146E">
            <w:pPr>
              <w:numPr>
                <w:ilvl w:val="1"/>
                <w:numId w:val="22"/>
              </w:numPr>
              <w:rPr>
                <w:rFonts w:cs="Arial"/>
                <w:lang w:val="es-ES_tradnl"/>
              </w:rPr>
            </w:pPr>
            <w:r w:rsidRPr="00347B6F">
              <w:rPr>
                <w:rFonts w:cs="Arial"/>
                <w:lang w:val="es-ES_tradnl"/>
              </w:rPr>
              <w:t>Intensidad de la rivalidad</w:t>
            </w:r>
          </w:p>
          <w:p w:rsidR="000D146E" w:rsidRPr="00347B6F" w:rsidRDefault="000D146E" w:rsidP="000D146E">
            <w:pPr>
              <w:numPr>
                <w:ilvl w:val="1"/>
                <w:numId w:val="22"/>
              </w:numPr>
              <w:rPr>
                <w:rFonts w:cs="Arial"/>
                <w:lang w:val="es-ES_tradnl"/>
              </w:rPr>
            </w:pPr>
            <w:r w:rsidRPr="00347B6F">
              <w:rPr>
                <w:rFonts w:cs="Arial"/>
                <w:lang w:val="es-ES_tradnl"/>
              </w:rPr>
              <w:t>Productos sustitutos</w:t>
            </w:r>
          </w:p>
          <w:p w:rsidR="000D146E" w:rsidRPr="00347B6F" w:rsidRDefault="000D146E" w:rsidP="000D146E">
            <w:pPr>
              <w:numPr>
                <w:ilvl w:val="1"/>
                <w:numId w:val="22"/>
              </w:numPr>
              <w:rPr>
                <w:rFonts w:cs="Arial"/>
                <w:lang w:val="es-ES_tradnl"/>
              </w:rPr>
            </w:pPr>
            <w:r w:rsidRPr="00347B6F">
              <w:rPr>
                <w:rFonts w:cs="Arial"/>
                <w:lang w:val="es-ES_tradnl"/>
              </w:rPr>
              <w:t>Poder de negociación de los clientes</w:t>
            </w:r>
          </w:p>
          <w:p w:rsidR="000D146E" w:rsidRPr="00347B6F" w:rsidRDefault="000D146E" w:rsidP="000D146E">
            <w:pPr>
              <w:numPr>
                <w:ilvl w:val="1"/>
                <w:numId w:val="22"/>
              </w:numPr>
              <w:rPr>
                <w:rFonts w:cs="Arial"/>
                <w:lang w:val="es-ES_tradnl"/>
              </w:rPr>
            </w:pPr>
            <w:r w:rsidRPr="00347B6F">
              <w:rPr>
                <w:rFonts w:cs="Arial"/>
                <w:lang w:val="es-ES_tradnl"/>
              </w:rPr>
              <w:t>Ventaja Competitiva</w:t>
            </w:r>
          </w:p>
          <w:p w:rsidR="000D146E" w:rsidRPr="00347B6F" w:rsidRDefault="000D146E" w:rsidP="000D146E">
            <w:pPr>
              <w:numPr>
                <w:ilvl w:val="1"/>
                <w:numId w:val="22"/>
              </w:numPr>
              <w:rPr>
                <w:rFonts w:cs="Arial"/>
                <w:lang w:val="es-ES_tradnl"/>
              </w:rPr>
            </w:pPr>
            <w:r w:rsidRPr="00347B6F">
              <w:rPr>
                <w:rFonts w:cs="Arial"/>
                <w:lang w:val="es-ES_tradnl"/>
              </w:rPr>
              <w:t>Cadena de Valor y análisis de encaje</w:t>
            </w:r>
          </w:p>
          <w:p w:rsidR="00B324EF" w:rsidRPr="00347B6F" w:rsidRDefault="00B324EF" w:rsidP="00B324EF">
            <w:pPr>
              <w:rPr>
                <w:rFonts w:cs="Arial"/>
                <w:lang w:val="es-ES_tradnl"/>
              </w:rPr>
            </w:pPr>
          </w:p>
          <w:p w:rsidR="00B324EF" w:rsidRPr="00347B6F" w:rsidRDefault="00B324EF" w:rsidP="00B324EF">
            <w:pPr>
              <w:numPr>
                <w:ilvl w:val="0"/>
                <w:numId w:val="22"/>
              </w:numPr>
              <w:rPr>
                <w:rFonts w:cs="Arial"/>
                <w:lang w:val="es-ES_tradnl"/>
              </w:rPr>
            </w:pPr>
            <w:r w:rsidRPr="00347B6F">
              <w:rPr>
                <w:rFonts w:cs="Arial"/>
                <w:lang w:val="es-ES_tradnl"/>
              </w:rPr>
              <w:t xml:space="preserve">Productividad de la empresa. </w:t>
            </w:r>
            <w:r w:rsidRPr="00347B6F">
              <w:rPr>
                <w:rFonts w:cs="Arial"/>
                <w:b/>
                <w:lang w:val="es-ES_tradnl"/>
              </w:rPr>
              <w:t>Actividades del proceso de enseñanza  aprendizaje</w:t>
            </w:r>
            <w:r w:rsidR="000D146E" w:rsidRPr="00347B6F">
              <w:rPr>
                <w:rFonts w:cs="Arial"/>
                <w:b/>
                <w:lang w:val="es-ES_tradnl"/>
              </w:rPr>
              <w:t xml:space="preserve">: </w:t>
            </w:r>
            <w:r w:rsidR="000D146E" w:rsidRPr="00347B6F">
              <w:rPr>
                <w:rFonts w:cs="Arial"/>
                <w:lang w:val="es-ES_tradnl"/>
              </w:rPr>
              <w:t>Análisis</w:t>
            </w:r>
            <w:r w:rsidRPr="00347B6F">
              <w:rPr>
                <w:rFonts w:cs="Arial"/>
                <w:lang w:val="es-ES_tradnl"/>
              </w:rPr>
              <w:t xml:space="preserve"> del ciclo de la productividad (planeación,  evaluación,  medición y mejora) </w:t>
            </w:r>
            <w:r w:rsidRPr="00347B6F">
              <w:rPr>
                <w:rFonts w:cs="Arial"/>
                <w:b/>
                <w:lang w:val="es-ES_tradnl"/>
              </w:rPr>
              <w:t xml:space="preserve">Estrategia didácticas: </w:t>
            </w:r>
            <w:r w:rsidRPr="00347B6F">
              <w:rPr>
                <w:rFonts w:cs="Arial"/>
                <w:lang w:val="es-ES_tradnl"/>
              </w:rPr>
              <w:t>Clase magistral a cargo del docente. Análisis de casos.</w:t>
            </w:r>
          </w:p>
          <w:p w:rsidR="00B324EF" w:rsidRPr="00347B6F" w:rsidRDefault="00B324EF" w:rsidP="00B324EF">
            <w:pPr>
              <w:rPr>
                <w:rFonts w:cs="Arial"/>
                <w:lang w:val="es-ES_tradnl"/>
              </w:rPr>
            </w:pPr>
          </w:p>
          <w:p w:rsidR="000D146E" w:rsidRPr="00347B6F" w:rsidRDefault="000D146E" w:rsidP="000D146E">
            <w:pPr>
              <w:numPr>
                <w:ilvl w:val="1"/>
                <w:numId w:val="22"/>
              </w:numPr>
              <w:rPr>
                <w:rFonts w:cs="Arial"/>
                <w:lang w:val="es-ES_tradnl"/>
              </w:rPr>
            </w:pPr>
            <w:r w:rsidRPr="00347B6F">
              <w:rPr>
                <w:rFonts w:cs="Arial"/>
                <w:lang w:val="es-ES_tradnl"/>
              </w:rPr>
              <w:t>Factores que afectan la productividad</w:t>
            </w:r>
          </w:p>
          <w:p w:rsidR="000D146E" w:rsidRPr="00347B6F" w:rsidRDefault="000D146E" w:rsidP="000D146E">
            <w:pPr>
              <w:numPr>
                <w:ilvl w:val="1"/>
                <w:numId w:val="22"/>
              </w:numPr>
              <w:rPr>
                <w:rFonts w:cs="Arial"/>
                <w:lang w:val="es-ES_tradnl"/>
              </w:rPr>
            </w:pPr>
            <w:r w:rsidRPr="00347B6F">
              <w:rPr>
                <w:rFonts w:cs="Arial"/>
                <w:lang w:val="es-ES_tradnl"/>
              </w:rPr>
              <w:t>Métodos para medición de la productividad</w:t>
            </w:r>
          </w:p>
          <w:p w:rsidR="000D146E" w:rsidRPr="00347B6F" w:rsidRDefault="000D146E" w:rsidP="000D146E">
            <w:pPr>
              <w:numPr>
                <w:ilvl w:val="1"/>
                <w:numId w:val="22"/>
              </w:numPr>
              <w:rPr>
                <w:rFonts w:cs="Arial"/>
                <w:lang w:val="es-ES_tradnl"/>
              </w:rPr>
            </w:pPr>
            <w:r w:rsidRPr="00347B6F">
              <w:rPr>
                <w:rFonts w:cs="Arial"/>
                <w:lang w:val="es-ES_tradnl"/>
              </w:rPr>
              <w:t>Indicadores de Productividad</w:t>
            </w:r>
          </w:p>
          <w:p w:rsidR="000D146E" w:rsidRPr="00347B6F" w:rsidRDefault="000D146E" w:rsidP="000D146E">
            <w:pPr>
              <w:numPr>
                <w:ilvl w:val="1"/>
                <w:numId w:val="22"/>
              </w:numPr>
              <w:rPr>
                <w:rFonts w:cs="Arial"/>
                <w:lang w:val="es-ES_tradnl"/>
              </w:rPr>
            </w:pPr>
            <w:r w:rsidRPr="00347B6F">
              <w:rPr>
                <w:rFonts w:cs="Arial"/>
                <w:lang w:val="es-ES_tradnl"/>
              </w:rPr>
              <w:t>Planeación y Evaluación de la productividad</w:t>
            </w:r>
          </w:p>
          <w:p w:rsidR="006C40C1" w:rsidRPr="00347B6F" w:rsidRDefault="000D146E" w:rsidP="006C40C1">
            <w:pPr>
              <w:numPr>
                <w:ilvl w:val="1"/>
                <w:numId w:val="22"/>
              </w:numPr>
              <w:rPr>
                <w:rFonts w:cs="Arial"/>
                <w:lang w:val="es-ES_tradnl"/>
              </w:rPr>
            </w:pPr>
            <w:r w:rsidRPr="00347B6F">
              <w:rPr>
                <w:rFonts w:cs="Arial"/>
                <w:lang w:val="es-ES_tradnl"/>
              </w:rPr>
              <w:t>Mejora de la productividad</w:t>
            </w:r>
          </w:p>
          <w:p w:rsidR="006C40C1" w:rsidRPr="00347B6F" w:rsidRDefault="006C40C1" w:rsidP="006C40C1">
            <w:pPr>
              <w:rPr>
                <w:rFonts w:cs="Arial"/>
                <w:szCs w:val="22"/>
              </w:rPr>
            </w:pPr>
          </w:p>
        </w:tc>
      </w:tr>
      <w:tr w:rsidR="006823D9" w:rsidRPr="00AF7E6B" w:rsidTr="007017D4">
        <w:tblPrEx>
          <w:tblCellMar>
            <w:top w:w="0" w:type="dxa"/>
            <w:bottom w:w="0" w:type="dxa"/>
          </w:tblCellMar>
        </w:tblPrEx>
        <w:trPr>
          <w:trHeight w:val="331"/>
        </w:trPr>
        <w:tc>
          <w:tcPr>
            <w:tcW w:w="9536" w:type="dxa"/>
            <w:gridSpan w:val="9"/>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lastRenderedPageBreak/>
              <w:t>III. ESTRATEGIAS (El Cómo</w:t>
            </w:r>
            <w:proofErr w:type="gramStart"/>
            <w:r w:rsidRPr="00AF7E6B">
              <w:rPr>
                <w:rFonts w:cs="Arial"/>
                <w:b/>
                <w:szCs w:val="22"/>
              </w:rPr>
              <w:t>?</w:t>
            </w:r>
            <w:proofErr w:type="gramEnd"/>
            <w:r w:rsidRPr="00AF7E6B">
              <w:rPr>
                <w:rFonts w:cs="Arial"/>
                <w:b/>
                <w:szCs w:val="22"/>
              </w:rPr>
              <w:t>)</w:t>
            </w:r>
          </w:p>
        </w:tc>
      </w:tr>
      <w:tr w:rsidR="006823D9" w:rsidRPr="00AF7E6B" w:rsidTr="007017D4">
        <w:tblPrEx>
          <w:tblCellMar>
            <w:top w:w="0" w:type="dxa"/>
            <w:bottom w:w="0" w:type="dxa"/>
          </w:tblCellMar>
        </w:tblPrEx>
        <w:trPr>
          <w:trHeight w:val="719"/>
        </w:trPr>
        <w:tc>
          <w:tcPr>
            <w:tcW w:w="9536" w:type="dxa"/>
            <w:gridSpan w:val="9"/>
            <w:tcBorders>
              <w:top w:val="nil"/>
              <w:left w:val="single" w:sz="4" w:space="0" w:color="auto"/>
              <w:bottom w:val="single" w:sz="4" w:space="0" w:color="auto"/>
              <w:right w:val="single" w:sz="4" w:space="0" w:color="auto"/>
            </w:tcBorders>
          </w:tcPr>
          <w:p w:rsidR="006823D9" w:rsidRPr="00F61BBE" w:rsidRDefault="006823D9" w:rsidP="00D53DDF">
            <w:pPr>
              <w:rPr>
                <w:rFonts w:cs="Arial"/>
                <w:b/>
                <w:szCs w:val="22"/>
              </w:rPr>
            </w:pPr>
            <w:r w:rsidRPr="00F61BBE">
              <w:rPr>
                <w:rFonts w:cs="Arial"/>
                <w:b/>
                <w:szCs w:val="22"/>
              </w:rPr>
              <w:t xml:space="preserve">Metodología Pedagógica y Didáctica: </w:t>
            </w:r>
          </w:p>
          <w:p w:rsidR="006823D9" w:rsidRPr="00F61BBE" w:rsidRDefault="006823D9" w:rsidP="00D53DDF">
            <w:pPr>
              <w:rPr>
                <w:rFonts w:cs="Arial"/>
                <w:bCs/>
                <w:i/>
                <w:iCs/>
                <w:szCs w:val="22"/>
              </w:rPr>
            </w:pPr>
            <w:r w:rsidRPr="00F61BBE">
              <w:rPr>
                <w:rFonts w:cs="Arial"/>
                <w:bCs/>
                <w:szCs w:val="22"/>
                <w:highlight w:val="lightGray"/>
              </w:rPr>
              <w:t>(</w:t>
            </w:r>
            <w:r w:rsidRPr="00F61BBE">
              <w:rPr>
                <w:rFonts w:cs="Arial"/>
                <w:bCs/>
                <w:i/>
                <w:iCs/>
                <w:szCs w:val="22"/>
                <w:highlight w:val="lightGray"/>
              </w:rPr>
              <w:t xml:space="preserve">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w:t>
            </w:r>
            <w:r w:rsidRPr="00F61BBE">
              <w:rPr>
                <w:rFonts w:cs="Arial"/>
                <w:bCs/>
                <w:i/>
                <w:iCs/>
                <w:szCs w:val="22"/>
                <w:highlight w:val="lightGray"/>
              </w:rPr>
              <w:lastRenderedPageBreak/>
              <w:t>resolución de pequeños proyectos de investigación</w:t>
            </w:r>
            <w:r w:rsidRPr="00F61BBE">
              <w:rPr>
                <w:rFonts w:cs="Arial"/>
                <w:bCs/>
                <w:szCs w:val="22"/>
                <w:highlight w:val="lightGray"/>
              </w:rPr>
              <w:t>)</w:t>
            </w:r>
            <w:r w:rsidRPr="00F61BBE">
              <w:rPr>
                <w:rFonts w:cs="Arial"/>
                <w:b/>
                <w:szCs w:val="22"/>
                <w:highlight w:val="lightGray"/>
              </w:rPr>
              <w:t xml:space="preserve">. </w:t>
            </w:r>
            <w:r w:rsidRPr="00F61BBE">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F61BBE" w:rsidRDefault="006823D9" w:rsidP="00D53DDF">
            <w:pPr>
              <w:rPr>
                <w:rFonts w:cs="Arial"/>
                <w:b/>
                <w:szCs w:val="22"/>
              </w:rPr>
            </w:pPr>
          </w:p>
          <w:p w:rsidR="006823D9" w:rsidRPr="00F61BBE" w:rsidRDefault="006823D9" w:rsidP="00D53DDF">
            <w:pPr>
              <w:rPr>
                <w:rFonts w:cs="Arial"/>
                <w:szCs w:val="22"/>
                <w:highlight w:val="lightGray"/>
              </w:rPr>
            </w:pPr>
            <w:r w:rsidRPr="00F61BBE">
              <w:rPr>
                <w:rFonts w:cs="Arial"/>
                <w:szCs w:val="22"/>
                <w:highlight w:val="lightGray"/>
              </w:rPr>
              <w:t>Se debe procurar incentivar el trabajo de grupo más que el trabajo individual. (se recomienda trabajar en grupos de tres o cuatro estudiantes)</w:t>
            </w:r>
          </w:p>
          <w:p w:rsidR="006823D9" w:rsidRPr="00F61BBE" w:rsidRDefault="006823D9" w:rsidP="00D53DDF">
            <w:pPr>
              <w:rPr>
                <w:rFonts w:cs="Arial"/>
                <w:b/>
                <w:szCs w:val="22"/>
                <w:highlight w:val="lightGray"/>
              </w:rPr>
            </w:pPr>
          </w:p>
          <w:p w:rsidR="006823D9" w:rsidRPr="00F61BBE" w:rsidRDefault="006823D9" w:rsidP="00D53DDF">
            <w:pPr>
              <w:rPr>
                <w:rFonts w:cs="Arial"/>
                <w:szCs w:val="22"/>
                <w:highlight w:val="lightGray"/>
              </w:rPr>
            </w:pPr>
            <w:r w:rsidRPr="00F61BBE">
              <w:rPr>
                <w:rFonts w:cs="Arial"/>
                <w:szCs w:val="22"/>
                <w:highlight w:val="lightGray"/>
              </w:rPr>
              <w:t>Si es posible diseñar “</w:t>
            </w:r>
            <w:r w:rsidRPr="00F61BBE">
              <w:rPr>
                <w:rFonts w:cs="Arial"/>
                <w:i/>
                <w:szCs w:val="22"/>
                <w:highlight w:val="lightGray"/>
              </w:rPr>
              <w:t>tramas conceptuales evolutivas</w:t>
            </w:r>
            <w:r w:rsidRPr="00F61BBE">
              <w:rPr>
                <w:rFonts w:cs="Arial"/>
                <w:szCs w:val="22"/>
                <w:highlight w:val="lightGray"/>
              </w:rPr>
              <w:t>” que permitan seguir un curso de evolución de las ideas previas de los estudiantes.</w:t>
            </w:r>
          </w:p>
          <w:p w:rsidR="006823D9" w:rsidRPr="00F61BBE" w:rsidRDefault="006823D9" w:rsidP="00D53DDF">
            <w:pPr>
              <w:rPr>
                <w:rFonts w:cs="Arial"/>
                <w:szCs w:val="22"/>
                <w:highlight w:val="lightGray"/>
              </w:rPr>
            </w:pPr>
          </w:p>
          <w:p w:rsidR="006823D9" w:rsidRPr="00F61BBE" w:rsidRDefault="006823D9" w:rsidP="00D53DDF">
            <w:pPr>
              <w:rPr>
                <w:rFonts w:cs="Arial"/>
                <w:szCs w:val="22"/>
              </w:rPr>
            </w:pPr>
            <w:r w:rsidRPr="00F61BBE">
              <w:rPr>
                <w:rFonts w:cs="Arial"/>
                <w:szCs w:val="22"/>
                <w:highlight w:val="lightGray"/>
              </w:rPr>
              <w:t>En general se debe referenciar el modelo didáctico y pedagógico al cual se suscribe la propuesta de Syllabus</w:t>
            </w:r>
            <w:r w:rsidRPr="00F61BBE">
              <w:rPr>
                <w:rFonts w:cs="Arial"/>
                <w:szCs w:val="22"/>
              </w:rPr>
              <w:t>.</w:t>
            </w:r>
          </w:p>
          <w:p w:rsidR="00E87F6F" w:rsidRDefault="00E87F6F" w:rsidP="00D53DDF">
            <w:pPr>
              <w:rPr>
                <w:rFonts w:cs="Arial"/>
                <w:szCs w:val="22"/>
              </w:rPr>
            </w:pPr>
          </w:p>
          <w:p w:rsidR="009B332F" w:rsidRPr="00601519" w:rsidRDefault="009B332F" w:rsidP="009B332F">
            <w:pPr>
              <w:rPr>
                <w:rFonts w:cs="Arial"/>
                <w:b/>
                <w:szCs w:val="22"/>
              </w:rPr>
            </w:pPr>
            <w:r w:rsidRPr="00601519">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601519">
                  <w:rPr>
                    <w:rFonts w:cs="Arial"/>
                    <w:b/>
                    <w:szCs w:val="22"/>
                    <w:highlight w:val="green"/>
                  </w:rPr>
                  <w:t>LA MAESTRÍ</w:t>
                </w:r>
                <w:r w:rsidRPr="009B332F">
                  <w:rPr>
                    <w:rFonts w:cs="Arial"/>
                    <w:b/>
                    <w:szCs w:val="22"/>
                    <w:highlight w:val="green"/>
                  </w:rPr>
                  <w:t>A</w:t>
                </w:r>
              </w:smartTag>
              <w:r w:rsidRPr="009B332F">
                <w:rPr>
                  <w:rFonts w:cs="Arial"/>
                  <w:b/>
                  <w:szCs w:val="22"/>
                  <w:highlight w:val="green"/>
                </w:rPr>
                <w:t xml:space="preserve"> PARA</w:t>
              </w:r>
            </w:smartTag>
            <w:r w:rsidRPr="009B332F">
              <w:rPr>
                <w:rFonts w:cs="Arial"/>
                <w:b/>
                <w:szCs w:val="22"/>
                <w:highlight w:val="green"/>
              </w:rPr>
              <w:t xml:space="preserve"> SU SELECCIÓN</w:t>
            </w:r>
          </w:p>
          <w:p w:rsidR="009B332F" w:rsidRPr="00601519" w:rsidRDefault="009B332F" w:rsidP="009B332F">
            <w:pPr>
              <w:rPr>
                <w:rFonts w:cs="Arial"/>
                <w:b/>
                <w:szCs w:val="22"/>
              </w:rPr>
            </w:pPr>
          </w:p>
          <w:p w:rsidR="009B332F" w:rsidRPr="00601519" w:rsidRDefault="009B332F" w:rsidP="009B332F">
            <w:pPr>
              <w:numPr>
                <w:ilvl w:val="0"/>
                <w:numId w:val="9"/>
              </w:numPr>
              <w:autoSpaceDE w:val="0"/>
              <w:autoSpaceDN w:val="0"/>
              <w:adjustRightInd w:val="0"/>
              <w:rPr>
                <w:rFonts w:cs="Arial"/>
                <w:szCs w:val="22"/>
              </w:rPr>
            </w:pPr>
            <w:r w:rsidRPr="00601519">
              <w:rPr>
                <w:rFonts w:cs="Arial"/>
                <w:b/>
                <w:szCs w:val="22"/>
              </w:rPr>
              <w:t>Clase Magistral:</w:t>
            </w:r>
            <w:r w:rsidRPr="00601519">
              <w:rPr>
                <w:rFonts w:cs="Arial"/>
                <w:szCs w:val="22"/>
              </w:rPr>
              <w:t xml:space="preserve"> Orientadas al conocimiento, la comprensión de metodologías</w:t>
            </w:r>
            <w:r w:rsidRPr="00601519">
              <w:rPr>
                <w:rFonts w:cs="Arial"/>
                <w:szCs w:val="22"/>
                <w:lang w:val="es-ES"/>
              </w:rPr>
              <w:t xml:space="preserve"> </w:t>
            </w:r>
            <w:r w:rsidRPr="00601519">
              <w:rPr>
                <w:rFonts w:cs="Arial"/>
                <w:szCs w:val="22"/>
              </w:rPr>
              <w:t>principios y problemas de un campo de conocimiento y práctica profesional, mediante procesos de recepción activos, donde el Maestrante  realiza constantes y variadas operaciones mentales al</w:t>
            </w:r>
            <w:r w:rsidRPr="00601519">
              <w:rPr>
                <w:rFonts w:cs="Arial"/>
                <w:szCs w:val="22"/>
                <w:lang w:val="es-ES"/>
              </w:rPr>
              <w:t xml:space="preserve"> </w:t>
            </w:r>
            <w:r w:rsidRPr="00601519">
              <w:rPr>
                <w:rFonts w:cs="Arial"/>
                <w:szCs w:val="22"/>
              </w:rPr>
              <w:t>intercomunicarse con los contenidos y formas de expresión que se</w:t>
            </w:r>
            <w:r w:rsidRPr="00601519">
              <w:rPr>
                <w:rFonts w:cs="Arial"/>
                <w:szCs w:val="22"/>
                <w:lang w:val="es-ES"/>
              </w:rPr>
              <w:t xml:space="preserve"> </w:t>
            </w:r>
            <w:r w:rsidRPr="00601519">
              <w:rPr>
                <w:rFonts w:cs="Arial"/>
                <w:szCs w:val="22"/>
              </w:rPr>
              <w:t>desarrollan en una conferencia magistral. De esta manera un estudiante</w:t>
            </w:r>
            <w:r w:rsidRPr="00601519">
              <w:rPr>
                <w:rFonts w:cs="Arial"/>
                <w:szCs w:val="22"/>
                <w:lang w:val="es-ES"/>
              </w:rPr>
              <w:t xml:space="preserve"> </w:t>
            </w:r>
            <w:r w:rsidRPr="00601519">
              <w:rPr>
                <w:rFonts w:cs="Arial"/>
                <w:szCs w:val="22"/>
              </w:rPr>
              <w:t>activo no solo relaciona sus conocimientos con los del conferencista, sino</w:t>
            </w:r>
            <w:r w:rsidRPr="00601519">
              <w:rPr>
                <w:rFonts w:cs="Arial"/>
                <w:szCs w:val="22"/>
                <w:lang w:val="es-ES"/>
              </w:rPr>
              <w:t xml:space="preserve"> </w:t>
            </w:r>
            <w:r w:rsidRPr="00601519">
              <w:rPr>
                <w:rFonts w:cs="Arial"/>
                <w:szCs w:val="22"/>
              </w:rPr>
              <w:t>además, se interroga, explora preguntas y posibles respuestas que van</w:t>
            </w:r>
            <w:r w:rsidRPr="00601519">
              <w:rPr>
                <w:rFonts w:cs="Arial"/>
                <w:szCs w:val="22"/>
                <w:lang w:val="es-ES"/>
              </w:rPr>
              <w:t xml:space="preserve"> </w:t>
            </w:r>
            <w:r w:rsidRPr="00601519">
              <w:rPr>
                <w:rFonts w:cs="Arial"/>
                <w:szCs w:val="22"/>
              </w:rPr>
              <w:t xml:space="preserve">surgiendo durante una buena exposición.  </w:t>
            </w:r>
            <w:r w:rsidRPr="00601519">
              <w:rPr>
                <w:rFonts w:cs="Arial"/>
                <w:b/>
                <w:szCs w:val="22"/>
              </w:rPr>
              <w:t>El estudiante:</w:t>
            </w:r>
            <w:r w:rsidRPr="00601519">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601519" w:rsidRDefault="009B332F" w:rsidP="009B332F">
            <w:pPr>
              <w:numPr>
                <w:ilvl w:val="0"/>
                <w:numId w:val="9"/>
              </w:numPr>
              <w:rPr>
                <w:rFonts w:cs="Arial"/>
                <w:szCs w:val="22"/>
              </w:rPr>
            </w:pPr>
            <w:r w:rsidRPr="00601519">
              <w:rPr>
                <w:rFonts w:cs="Arial"/>
                <w:b/>
                <w:szCs w:val="22"/>
              </w:rPr>
              <w:t>Laboratorio:</w:t>
            </w:r>
            <w:r w:rsidRPr="00601519">
              <w:rPr>
                <w:rFonts w:cs="Arial"/>
                <w:szCs w:val="22"/>
              </w:rPr>
              <w:t xml:space="preserve"> Constituye una estrategia formativa donde las unidades de aprendizaje requieren de material e instrumental especializado. Se preparan guías y talleres para la práctica en el laboratorio. </w:t>
            </w:r>
            <w:r w:rsidRPr="00601519">
              <w:rPr>
                <w:rFonts w:cs="Arial"/>
                <w:b/>
                <w:szCs w:val="22"/>
              </w:rPr>
              <w:t xml:space="preserve">El estudiante: </w:t>
            </w:r>
            <w:r w:rsidRPr="00601519">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Default="009B332F" w:rsidP="009B332F">
            <w:pPr>
              <w:numPr>
                <w:ilvl w:val="0"/>
                <w:numId w:val="9"/>
              </w:numPr>
              <w:autoSpaceDE w:val="0"/>
              <w:autoSpaceDN w:val="0"/>
              <w:adjustRightInd w:val="0"/>
              <w:rPr>
                <w:rFonts w:cs="Arial"/>
                <w:szCs w:val="22"/>
              </w:rPr>
            </w:pPr>
            <w:r w:rsidRPr="00601519">
              <w:rPr>
                <w:rFonts w:cs="Arial"/>
                <w:b/>
                <w:szCs w:val="22"/>
              </w:rPr>
              <w:t>Talleres:</w:t>
            </w:r>
            <w:r w:rsidRPr="00601519">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w:t>
            </w:r>
            <w:r w:rsidRPr="00601519">
              <w:rPr>
                <w:rFonts w:cs="Arial"/>
                <w:szCs w:val="22"/>
              </w:rPr>
              <w:lastRenderedPageBreak/>
              <w:t xml:space="preserve">reflexión, aplicación intelectual, </w:t>
            </w:r>
            <w:proofErr w:type="spellStart"/>
            <w:r w:rsidRPr="00601519">
              <w:rPr>
                <w:rFonts w:cs="Arial"/>
                <w:szCs w:val="22"/>
              </w:rPr>
              <w:t>actitudinal</w:t>
            </w:r>
            <w:proofErr w:type="spellEnd"/>
            <w:r w:rsidRPr="00601519">
              <w:rPr>
                <w:rFonts w:cs="Arial"/>
                <w:szCs w:val="22"/>
              </w:rPr>
              <w:t xml:space="preserve"> y de destrezas expresivas y lingüísticas. </w:t>
            </w:r>
            <w:r w:rsidRPr="00601519">
              <w:rPr>
                <w:rFonts w:cs="Arial"/>
                <w:b/>
                <w:szCs w:val="22"/>
              </w:rPr>
              <w:t>El estudiante: El</w:t>
            </w:r>
            <w:r w:rsidRPr="00601519">
              <w:rPr>
                <w:rFonts w:cs="Arial"/>
                <w:szCs w:val="22"/>
              </w:rPr>
              <w:t xml:space="preserve"> estudiante realiza actividades del desarrollo del taller en función del conocimiento adquirido sobre una temática específica.</w:t>
            </w:r>
          </w:p>
          <w:p w:rsidR="009B332F" w:rsidRDefault="009B332F" w:rsidP="009B332F">
            <w:pPr>
              <w:numPr>
                <w:ilvl w:val="0"/>
                <w:numId w:val="9"/>
              </w:numPr>
              <w:autoSpaceDE w:val="0"/>
              <w:autoSpaceDN w:val="0"/>
              <w:adjustRightInd w:val="0"/>
              <w:rPr>
                <w:rFonts w:cs="Arial"/>
                <w:szCs w:val="22"/>
              </w:rPr>
            </w:pPr>
            <w:r w:rsidRPr="0088338C">
              <w:rPr>
                <w:rFonts w:cs="Arial"/>
                <w:b/>
                <w:szCs w:val="22"/>
              </w:rPr>
              <w:t>Cátedra-Seminario</w:t>
            </w:r>
            <w:r w:rsidR="0088338C" w:rsidRPr="0088338C">
              <w:rPr>
                <w:rFonts w:cs="Arial"/>
                <w:b/>
                <w:szCs w:val="22"/>
              </w:rPr>
              <w:t>:</w:t>
            </w:r>
            <w:r w:rsidRPr="009B332F">
              <w:rPr>
                <w:rFonts w:cs="Arial"/>
                <w:szCs w:val="22"/>
              </w:rPr>
              <w:tab/>
              <w:t>Se dispone un porcentaje para la cátedra del docente y un porcentaje para la presentación de un tema por parte de los alumnos.</w:t>
            </w:r>
            <w:r>
              <w:rPr>
                <w:rFonts w:cs="Arial"/>
                <w:szCs w:val="22"/>
              </w:rPr>
              <w:t xml:space="preserve"> </w:t>
            </w:r>
            <w:r w:rsidRPr="00601519">
              <w:rPr>
                <w:rFonts w:cs="Arial"/>
                <w:b/>
                <w:szCs w:val="22"/>
              </w:rPr>
              <w:t>El estudiante:</w:t>
            </w:r>
            <w:r>
              <w:rPr>
                <w:rFonts w:cs="Arial"/>
                <w:b/>
                <w:szCs w:val="22"/>
              </w:rPr>
              <w:t xml:space="preserve"> </w:t>
            </w:r>
            <w:r w:rsidRPr="009B332F">
              <w:rPr>
                <w:rFonts w:cs="Arial"/>
                <w:szCs w:val="22"/>
              </w:rPr>
              <w:t>Preparación previa de la exposición por parte de los estudiantes a cargo. Lectura bibliografía por parte del grupo. Los expositores entregan con antelación documento con los aspectos relevantes.</w:t>
            </w:r>
            <w:r w:rsidR="0088338C">
              <w:rPr>
                <w:rFonts w:cs="Arial"/>
                <w:szCs w:val="22"/>
              </w:rPr>
              <w:t xml:space="preserve"> </w:t>
            </w:r>
          </w:p>
          <w:p w:rsidR="0088338C" w:rsidRDefault="0088338C" w:rsidP="0088338C">
            <w:pPr>
              <w:numPr>
                <w:ilvl w:val="0"/>
                <w:numId w:val="9"/>
              </w:numPr>
              <w:autoSpaceDE w:val="0"/>
              <w:autoSpaceDN w:val="0"/>
              <w:adjustRightInd w:val="0"/>
              <w:rPr>
                <w:rFonts w:cs="Arial"/>
                <w:szCs w:val="22"/>
              </w:rPr>
            </w:pPr>
            <w:r w:rsidRPr="00F6421C">
              <w:rPr>
                <w:rFonts w:cs="Arial"/>
                <w:b/>
                <w:szCs w:val="22"/>
              </w:rPr>
              <w:t>Seminario</w:t>
            </w:r>
            <w:r>
              <w:rPr>
                <w:rFonts w:cs="Arial"/>
                <w:b/>
                <w:szCs w:val="22"/>
              </w:rPr>
              <w:t xml:space="preserve">: </w:t>
            </w:r>
            <w:r w:rsidRPr="00F6421C">
              <w:rPr>
                <w:rFonts w:cs="Arial"/>
                <w:szCs w:val="22"/>
              </w:rPr>
              <w:t>Planifica y programa las actividades para que se den los espacios de desarrollo del seminario, en una forma ordenada.  Se imparte una metodología para el desarrollo del seminario.</w:t>
            </w:r>
            <w:r>
              <w:rPr>
                <w:rFonts w:cs="Arial"/>
                <w:szCs w:val="22"/>
              </w:rPr>
              <w:t xml:space="preserve"> </w:t>
            </w:r>
            <w:r w:rsidRPr="00F6421C">
              <w:rPr>
                <w:rFonts w:cs="Arial"/>
                <w:szCs w:val="22"/>
              </w:rPr>
              <w:t>Coordina y participa en el desarrollo del seminario agregando valor y dirigiendo par que los participantes realicen actividades investigativas.</w:t>
            </w:r>
            <w:r>
              <w:rPr>
                <w:rFonts w:cs="Arial"/>
                <w:szCs w:val="22"/>
              </w:rPr>
              <w:t xml:space="preserve"> </w:t>
            </w:r>
            <w:r w:rsidRPr="00F6421C">
              <w:rPr>
                <w:rFonts w:cs="Arial"/>
                <w:szCs w:val="22"/>
              </w:rPr>
              <w:t>Donde la actividad dominante es la investigación (formativa),</w:t>
            </w:r>
            <w:r>
              <w:rPr>
                <w:rFonts w:cs="Arial"/>
                <w:szCs w:val="22"/>
              </w:rPr>
              <w:t xml:space="preserve"> </w:t>
            </w:r>
            <w:r w:rsidRPr="00F6421C">
              <w:rPr>
                <w:rFonts w:cs="Arial"/>
                <w:szCs w:val="22"/>
              </w:rPr>
              <w:t>la sistematización de conocimientos, la elaboración de informes, ensayos y</w:t>
            </w:r>
            <w:r>
              <w:rPr>
                <w:rFonts w:cs="Arial"/>
                <w:szCs w:val="22"/>
              </w:rPr>
              <w:t xml:space="preserve"> </w:t>
            </w:r>
            <w:r w:rsidRPr="00F6421C">
              <w:rPr>
                <w:rFonts w:cs="Arial"/>
                <w:szCs w:val="22"/>
              </w:rPr>
              <w:t>reportes técnicos. Además el seminario como práctica pedagógica permite</w:t>
            </w:r>
            <w:r>
              <w:rPr>
                <w:rFonts w:cs="Arial"/>
                <w:szCs w:val="22"/>
              </w:rPr>
              <w:t xml:space="preserve"> </w:t>
            </w:r>
            <w:r w:rsidRPr="00F6421C">
              <w:rPr>
                <w:rFonts w:cs="Arial"/>
                <w:szCs w:val="22"/>
              </w:rPr>
              <w:t>juego de roles y específicas actividades formativas de coordinación,</w:t>
            </w:r>
            <w:r>
              <w:rPr>
                <w:rFonts w:cs="Arial"/>
                <w:szCs w:val="22"/>
              </w:rPr>
              <w:t xml:space="preserve"> </w:t>
            </w:r>
            <w:r w:rsidRPr="00F6421C">
              <w:rPr>
                <w:rFonts w:cs="Arial"/>
                <w:szCs w:val="22"/>
              </w:rPr>
              <w:t xml:space="preserve">relatoría, </w:t>
            </w:r>
            <w:proofErr w:type="spellStart"/>
            <w:r w:rsidRPr="00F6421C">
              <w:rPr>
                <w:rFonts w:cs="Arial"/>
                <w:szCs w:val="22"/>
              </w:rPr>
              <w:t>correlatoría</w:t>
            </w:r>
            <w:proofErr w:type="spellEnd"/>
            <w:r w:rsidRPr="00F6421C">
              <w:rPr>
                <w:rFonts w:cs="Arial"/>
                <w:szCs w:val="22"/>
              </w:rPr>
              <w:t>, además de generar espacios dialógicos para el</w:t>
            </w:r>
            <w:r>
              <w:rPr>
                <w:rFonts w:cs="Arial"/>
                <w:szCs w:val="22"/>
              </w:rPr>
              <w:t xml:space="preserve"> </w:t>
            </w:r>
            <w:r w:rsidRPr="00F6421C">
              <w:rPr>
                <w:rFonts w:cs="Arial"/>
                <w:szCs w:val="22"/>
              </w:rPr>
              <w:t>despliegue de competencias argumentativas, interpretativas y propositivas</w:t>
            </w:r>
            <w:r>
              <w:rPr>
                <w:rFonts w:cs="Arial"/>
                <w:szCs w:val="22"/>
              </w:rPr>
              <w:t>.</w:t>
            </w:r>
          </w:p>
          <w:p w:rsidR="000F0684" w:rsidRPr="00601519" w:rsidRDefault="000F0684" w:rsidP="0088338C">
            <w:pPr>
              <w:numPr>
                <w:ilvl w:val="0"/>
                <w:numId w:val="9"/>
              </w:numPr>
              <w:autoSpaceDE w:val="0"/>
              <w:autoSpaceDN w:val="0"/>
              <w:adjustRightInd w:val="0"/>
              <w:rPr>
                <w:rFonts w:cs="Arial"/>
                <w:szCs w:val="22"/>
              </w:rPr>
            </w:pPr>
            <w:r w:rsidRPr="000F0684">
              <w:rPr>
                <w:rFonts w:cs="Arial"/>
                <w:b/>
                <w:szCs w:val="22"/>
              </w:rPr>
              <w:t>Análisis de Caso:</w:t>
            </w:r>
            <w:r w:rsidRPr="000F0684">
              <w:rPr>
                <w:rFonts w:cs="Arial"/>
                <w:szCs w:val="22"/>
              </w:rPr>
              <w:tab/>
              <w:t>Preparación de los casos con antelación, definición de bibliografía. Se establece las reglas del juego con la primera sesión.</w:t>
            </w:r>
            <w:r>
              <w:rPr>
                <w:rFonts w:cs="Arial"/>
                <w:szCs w:val="22"/>
              </w:rPr>
              <w:t xml:space="preserve"> </w:t>
            </w:r>
            <w:r w:rsidRPr="00601519">
              <w:rPr>
                <w:rFonts w:cs="Arial"/>
                <w:b/>
                <w:szCs w:val="22"/>
              </w:rPr>
              <w:t>El estudiante:</w:t>
            </w:r>
            <w:r>
              <w:rPr>
                <w:rFonts w:cs="Arial"/>
                <w:b/>
                <w:szCs w:val="22"/>
              </w:rPr>
              <w:t xml:space="preserve"> </w:t>
            </w:r>
            <w:r w:rsidRPr="000F0684">
              <w:rPr>
                <w:rFonts w:cs="Arial"/>
                <w:szCs w:val="22"/>
              </w:rPr>
              <w:t>Leer cuidadosamente el caso y la bibliografía recomendada, prepararlo de acuerdo a las instrucciones de profesor.</w:t>
            </w:r>
          </w:p>
          <w:p w:rsidR="0088338C" w:rsidRPr="009B332F" w:rsidRDefault="0088338C" w:rsidP="0088338C">
            <w:pPr>
              <w:autoSpaceDE w:val="0"/>
              <w:autoSpaceDN w:val="0"/>
              <w:adjustRightInd w:val="0"/>
              <w:rPr>
                <w:rFonts w:cs="Arial"/>
                <w:szCs w:val="22"/>
              </w:rPr>
            </w:pPr>
          </w:p>
          <w:p w:rsidR="007F04DC" w:rsidRPr="00F61BBE" w:rsidRDefault="007F04DC" w:rsidP="00D53DDF">
            <w:pPr>
              <w:rPr>
                <w:rFonts w:cs="Arial"/>
                <w:b/>
                <w:szCs w:val="22"/>
              </w:rPr>
            </w:pPr>
            <w:r w:rsidRPr="00F61BBE">
              <w:rPr>
                <w:rFonts w:cs="Arial"/>
                <w:b/>
                <w:szCs w:val="22"/>
              </w:rPr>
              <w:t>PRÁCTICAS ESPECÍFICAS:</w:t>
            </w:r>
          </w:p>
          <w:p w:rsidR="001C36FB" w:rsidRDefault="001C36FB" w:rsidP="001C36FB">
            <w:pPr>
              <w:pStyle w:val="Textoindependiente3"/>
              <w:rPr>
                <w:rFonts w:ascii="Tahoma" w:hAnsi="Tahoma" w:cs="Tahoma"/>
                <w:sz w:val="20"/>
              </w:rPr>
            </w:pPr>
            <w:r>
              <w:rPr>
                <w:rFonts w:ascii="Tahoma" w:hAnsi="Tahoma" w:cs="Tahoma"/>
                <w:sz w:val="20"/>
              </w:rPr>
              <w:t xml:space="preserve">Análisis de la estructura de </w:t>
            </w:r>
            <w:smartTag w:uri="urn:schemas-microsoft-com:office:smarttags" w:element="PersonName">
              <w:smartTagPr>
                <w:attr w:name="ProductID" w:val="la Industria"/>
              </w:smartTagPr>
              <w:r>
                <w:rPr>
                  <w:rFonts w:ascii="Tahoma" w:hAnsi="Tahoma" w:cs="Tahoma"/>
                  <w:sz w:val="20"/>
                </w:rPr>
                <w:t>la Industria</w:t>
              </w:r>
            </w:smartTag>
          </w:p>
          <w:p w:rsidR="001C36FB" w:rsidRDefault="001C36FB" w:rsidP="001C36FB">
            <w:pPr>
              <w:pStyle w:val="Textoindependiente3"/>
              <w:rPr>
                <w:rFonts w:ascii="Tahoma" w:hAnsi="Tahoma" w:cs="Tahoma"/>
                <w:sz w:val="20"/>
              </w:rPr>
            </w:pPr>
            <w:r>
              <w:rPr>
                <w:rFonts w:ascii="Tahoma" w:hAnsi="Tahoma" w:cs="Tahoma"/>
                <w:sz w:val="20"/>
              </w:rPr>
              <w:t>Análisis de casos  (estrategias para la competitividad)</w:t>
            </w:r>
          </w:p>
          <w:p w:rsidR="001C36FB" w:rsidRDefault="001C36FB" w:rsidP="001C36FB">
            <w:pPr>
              <w:pStyle w:val="Textoindependiente3"/>
              <w:rPr>
                <w:rFonts w:ascii="Tahoma" w:hAnsi="Tahoma" w:cs="Tahoma"/>
                <w:sz w:val="20"/>
              </w:rPr>
            </w:pPr>
            <w:r>
              <w:rPr>
                <w:rFonts w:ascii="Tahoma" w:hAnsi="Tahoma" w:cs="Tahoma"/>
                <w:sz w:val="20"/>
              </w:rPr>
              <w:t>Taller de me dicción de la productividad</w:t>
            </w:r>
          </w:p>
          <w:p w:rsidR="001C36FB" w:rsidRDefault="001C36FB" w:rsidP="001C36FB">
            <w:pPr>
              <w:pStyle w:val="Textoindependiente3"/>
              <w:rPr>
                <w:rFonts w:ascii="Tahoma" w:hAnsi="Tahoma" w:cs="Tahoma"/>
                <w:sz w:val="20"/>
              </w:rPr>
            </w:pPr>
            <w:r>
              <w:rPr>
                <w:rFonts w:ascii="Tahoma" w:hAnsi="Tahoma" w:cs="Tahoma"/>
                <w:sz w:val="20"/>
              </w:rPr>
              <w:t>Taller planeación y evaluación de la productividad</w:t>
            </w:r>
          </w:p>
          <w:p w:rsidR="00A57690" w:rsidRPr="00F61BBE" w:rsidRDefault="00A57690" w:rsidP="00D53DDF">
            <w:pPr>
              <w:rPr>
                <w:rFonts w:cs="Arial"/>
                <w:szCs w:val="22"/>
              </w:rPr>
            </w:pPr>
          </w:p>
          <w:p w:rsidR="00E87F6F" w:rsidRPr="00F61BBE" w:rsidRDefault="00E87F6F" w:rsidP="00E87F6F">
            <w:pPr>
              <w:rPr>
                <w:rFonts w:cs="Arial"/>
                <w:b/>
                <w:szCs w:val="22"/>
                <w:lang w:val="es-ES_tradnl"/>
              </w:rPr>
            </w:pPr>
            <w:r w:rsidRPr="00F61BBE">
              <w:rPr>
                <w:rFonts w:cs="Arial"/>
                <w:b/>
                <w:szCs w:val="22"/>
                <w:lang w:val="es-ES_tradnl"/>
              </w:rPr>
              <w:t>PROYECTOS ESPECÍFICOS DE CÁTEDRA</w:t>
            </w:r>
          </w:p>
          <w:p w:rsidR="00E87F6F" w:rsidRPr="00F61BBE" w:rsidRDefault="00E87F6F" w:rsidP="00E87F6F">
            <w:pPr>
              <w:rPr>
                <w:rFonts w:cs="Arial"/>
                <w:szCs w:val="22"/>
                <w:lang w:val="es-ES_tradnl"/>
              </w:rPr>
            </w:pPr>
          </w:p>
          <w:p w:rsidR="00A57690" w:rsidRDefault="00A57690" w:rsidP="00D53DDF">
            <w:pPr>
              <w:rPr>
                <w:rFonts w:cs="Arial"/>
                <w:b/>
                <w:szCs w:val="22"/>
              </w:rPr>
            </w:pPr>
          </w:p>
          <w:p w:rsidR="00347B6F" w:rsidRDefault="00347B6F" w:rsidP="00D53DDF">
            <w:pPr>
              <w:rPr>
                <w:rFonts w:cs="Arial"/>
                <w:b/>
                <w:szCs w:val="22"/>
              </w:rPr>
            </w:pPr>
          </w:p>
          <w:p w:rsidR="00A57690" w:rsidRPr="00F61BBE" w:rsidRDefault="00A57690"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0174EF" w:rsidRPr="00F61BBE">
              <w:tblPrEx>
                <w:tblCellMar>
                  <w:top w:w="0" w:type="dxa"/>
                  <w:bottom w:w="0" w:type="dxa"/>
                </w:tblCellMar>
              </w:tblPrEx>
              <w:tc>
                <w:tcPr>
                  <w:tcW w:w="1305" w:type="dxa"/>
                  <w:tcBorders>
                    <w:top w:val="nil"/>
                    <w:left w:val="nil"/>
                    <w:bottom w:val="single" w:sz="4" w:space="0" w:color="auto"/>
                    <w:right w:val="single" w:sz="4" w:space="0" w:color="auto"/>
                  </w:tcBorders>
                </w:tcPr>
                <w:p w:rsidR="000174EF" w:rsidRPr="00F61BBE" w:rsidRDefault="000174EF" w:rsidP="000174EF">
                  <w:pPr>
                    <w:pStyle w:val="Piedepgina"/>
                    <w:jc w:val="center"/>
                    <w:rPr>
                      <w:rFonts w:cs="Arial"/>
                      <w:szCs w:val="22"/>
                    </w:rPr>
                  </w:pPr>
                </w:p>
              </w:tc>
              <w:tc>
                <w:tcPr>
                  <w:tcW w:w="470" w:type="dxa"/>
                  <w:tcBorders>
                    <w:left w:val="single" w:sz="4" w:space="0" w:color="auto"/>
                    <w:right w:val="nil"/>
                  </w:tcBorders>
                </w:tcPr>
                <w:p w:rsidR="000174EF" w:rsidRPr="00F61BBE" w:rsidRDefault="000174EF" w:rsidP="000174EF">
                  <w:pPr>
                    <w:pStyle w:val="Piedepgina"/>
                    <w:jc w:val="center"/>
                    <w:rPr>
                      <w:rFonts w:cs="Arial"/>
                      <w:szCs w:val="22"/>
                    </w:rPr>
                  </w:pPr>
                </w:p>
              </w:tc>
              <w:tc>
                <w:tcPr>
                  <w:tcW w:w="656" w:type="dxa"/>
                  <w:tcBorders>
                    <w:left w:val="nil"/>
                    <w:right w:val="nil"/>
                  </w:tcBorders>
                </w:tcPr>
                <w:p w:rsidR="000174EF" w:rsidRPr="00F61BBE" w:rsidRDefault="000174EF" w:rsidP="000174EF">
                  <w:pPr>
                    <w:pStyle w:val="Piedepgina"/>
                    <w:jc w:val="center"/>
                    <w:rPr>
                      <w:rFonts w:cs="Arial"/>
                      <w:szCs w:val="22"/>
                    </w:rPr>
                  </w:pPr>
                  <w:r w:rsidRPr="00F61BBE">
                    <w:rPr>
                      <w:rFonts w:cs="Arial"/>
                      <w:szCs w:val="22"/>
                    </w:rPr>
                    <w:t>Horas</w:t>
                  </w:r>
                </w:p>
              </w:tc>
              <w:tc>
                <w:tcPr>
                  <w:tcW w:w="507" w:type="dxa"/>
                  <w:tcBorders>
                    <w:left w:val="nil"/>
                  </w:tcBorders>
                </w:tcPr>
                <w:p w:rsidR="000174EF" w:rsidRPr="00F61BBE" w:rsidRDefault="000174EF" w:rsidP="000174EF">
                  <w:pPr>
                    <w:pStyle w:val="Piedepgina"/>
                    <w:jc w:val="center"/>
                    <w:rPr>
                      <w:rFonts w:cs="Arial"/>
                      <w:szCs w:val="22"/>
                    </w:rPr>
                  </w:pPr>
                </w:p>
              </w:tc>
              <w:tc>
                <w:tcPr>
                  <w:tcW w:w="1620" w:type="dxa"/>
                </w:tcPr>
                <w:p w:rsidR="000174EF" w:rsidRPr="00F61BBE" w:rsidRDefault="000174EF" w:rsidP="000174EF">
                  <w:pPr>
                    <w:pStyle w:val="Piedepgina"/>
                    <w:jc w:val="center"/>
                    <w:rPr>
                      <w:rFonts w:cs="Arial"/>
                      <w:szCs w:val="22"/>
                    </w:rPr>
                  </w:pPr>
                  <w:r w:rsidRPr="00F61BBE">
                    <w:rPr>
                      <w:rFonts w:cs="Arial"/>
                      <w:szCs w:val="22"/>
                    </w:rPr>
                    <w:t>Horas profesor/semana</w:t>
                  </w:r>
                </w:p>
              </w:tc>
              <w:tc>
                <w:tcPr>
                  <w:tcW w:w="1782" w:type="dxa"/>
                </w:tcPr>
                <w:p w:rsidR="000174EF" w:rsidRPr="00F61BBE" w:rsidRDefault="000174EF" w:rsidP="000174EF">
                  <w:pPr>
                    <w:pStyle w:val="Piedepgina"/>
                    <w:jc w:val="center"/>
                    <w:rPr>
                      <w:rFonts w:cs="Arial"/>
                      <w:szCs w:val="22"/>
                    </w:rPr>
                  </w:pPr>
                  <w:r w:rsidRPr="00F61BBE">
                    <w:rPr>
                      <w:rFonts w:cs="Arial"/>
                      <w:szCs w:val="22"/>
                    </w:rPr>
                    <w:t>Horas</w:t>
                  </w:r>
                </w:p>
                <w:p w:rsidR="000174EF" w:rsidRPr="00F61BBE" w:rsidRDefault="000174EF" w:rsidP="000174EF">
                  <w:pPr>
                    <w:pStyle w:val="Piedepgina"/>
                    <w:jc w:val="center"/>
                    <w:rPr>
                      <w:rFonts w:cs="Arial"/>
                      <w:szCs w:val="22"/>
                    </w:rPr>
                  </w:pPr>
                  <w:r w:rsidRPr="00F61BBE">
                    <w:rPr>
                      <w:rFonts w:cs="Arial"/>
                      <w:szCs w:val="22"/>
                    </w:rPr>
                    <w:t>Estudiante/semana</w:t>
                  </w:r>
                </w:p>
              </w:tc>
              <w:tc>
                <w:tcPr>
                  <w:tcW w:w="1789" w:type="dxa"/>
                </w:tcPr>
                <w:p w:rsidR="000174EF" w:rsidRPr="00F61BBE" w:rsidRDefault="000174EF" w:rsidP="000174EF">
                  <w:pPr>
                    <w:pStyle w:val="Piedepgina"/>
                    <w:jc w:val="center"/>
                    <w:rPr>
                      <w:rFonts w:cs="Arial"/>
                      <w:szCs w:val="22"/>
                    </w:rPr>
                  </w:pPr>
                  <w:r w:rsidRPr="00F61BBE">
                    <w:rPr>
                      <w:rFonts w:cs="Arial"/>
                      <w:szCs w:val="22"/>
                    </w:rPr>
                    <w:t>Total Horas</w:t>
                  </w:r>
                </w:p>
                <w:p w:rsidR="000174EF" w:rsidRPr="00F61BBE" w:rsidRDefault="000174EF" w:rsidP="000174EF">
                  <w:pPr>
                    <w:pStyle w:val="Piedepgina"/>
                    <w:jc w:val="center"/>
                    <w:rPr>
                      <w:rFonts w:cs="Arial"/>
                      <w:szCs w:val="22"/>
                    </w:rPr>
                  </w:pPr>
                  <w:r w:rsidRPr="00F61BBE">
                    <w:rPr>
                      <w:rFonts w:cs="Arial"/>
                      <w:szCs w:val="22"/>
                    </w:rPr>
                    <w:t>Estudiante/semestre</w:t>
                  </w:r>
                </w:p>
              </w:tc>
              <w:tc>
                <w:tcPr>
                  <w:tcW w:w="992" w:type="dxa"/>
                </w:tcPr>
                <w:p w:rsidR="000174EF" w:rsidRPr="00F61BBE" w:rsidRDefault="000174EF" w:rsidP="000174EF">
                  <w:pPr>
                    <w:pStyle w:val="Piedepgina"/>
                    <w:jc w:val="center"/>
                    <w:rPr>
                      <w:rFonts w:cs="Arial"/>
                      <w:szCs w:val="22"/>
                    </w:rPr>
                  </w:pPr>
                  <w:r w:rsidRPr="00F61BBE">
                    <w:rPr>
                      <w:rFonts w:cs="Arial"/>
                      <w:szCs w:val="22"/>
                    </w:rPr>
                    <w:t>Créditos</w:t>
                  </w:r>
                </w:p>
              </w:tc>
            </w:tr>
            <w:tr w:rsidR="000174EF" w:rsidRPr="00F61BBE">
              <w:tblPrEx>
                <w:tblCellMar>
                  <w:top w:w="0" w:type="dxa"/>
                  <w:bottom w:w="0" w:type="dxa"/>
                </w:tblCellMar>
              </w:tblPrEx>
              <w:tc>
                <w:tcPr>
                  <w:tcW w:w="1305" w:type="dxa"/>
                  <w:tcBorders>
                    <w:top w:val="single" w:sz="4" w:space="0" w:color="auto"/>
                  </w:tcBorders>
                </w:tcPr>
                <w:p w:rsidR="000174EF" w:rsidRPr="00F61BBE" w:rsidRDefault="000174EF" w:rsidP="000174EF">
                  <w:pPr>
                    <w:pStyle w:val="Piedepgina"/>
                    <w:jc w:val="center"/>
                    <w:rPr>
                      <w:rFonts w:cs="Arial"/>
                      <w:b/>
                      <w:bCs/>
                      <w:szCs w:val="22"/>
                    </w:rPr>
                  </w:pPr>
                  <w:r w:rsidRPr="00F61BBE">
                    <w:rPr>
                      <w:rFonts w:cs="Arial"/>
                      <w:b/>
                      <w:bCs/>
                      <w:szCs w:val="22"/>
                    </w:rPr>
                    <w:t>Tipo de Curso</w:t>
                  </w:r>
                </w:p>
              </w:tc>
              <w:tc>
                <w:tcPr>
                  <w:tcW w:w="470" w:type="dxa"/>
                </w:tcPr>
                <w:p w:rsidR="000174EF" w:rsidRPr="00F61BBE" w:rsidRDefault="000174EF" w:rsidP="000174EF">
                  <w:pPr>
                    <w:pStyle w:val="Piedepgina"/>
                    <w:jc w:val="center"/>
                    <w:rPr>
                      <w:rFonts w:cs="Arial"/>
                      <w:szCs w:val="22"/>
                      <w:lang w:val="es-ES"/>
                    </w:rPr>
                  </w:pPr>
                  <w:r w:rsidRPr="00F61BBE">
                    <w:rPr>
                      <w:rFonts w:cs="Arial"/>
                      <w:szCs w:val="22"/>
                      <w:lang w:val="es-ES"/>
                    </w:rPr>
                    <w:t>TD</w:t>
                  </w:r>
                </w:p>
              </w:tc>
              <w:tc>
                <w:tcPr>
                  <w:tcW w:w="656" w:type="dxa"/>
                </w:tcPr>
                <w:p w:rsidR="000174EF" w:rsidRPr="00F61BBE" w:rsidRDefault="000174EF" w:rsidP="000174EF">
                  <w:pPr>
                    <w:pStyle w:val="Piedepgina"/>
                    <w:jc w:val="center"/>
                    <w:rPr>
                      <w:rFonts w:cs="Arial"/>
                      <w:szCs w:val="22"/>
                    </w:rPr>
                  </w:pPr>
                  <w:r w:rsidRPr="00F61BBE">
                    <w:rPr>
                      <w:rFonts w:cs="Arial"/>
                      <w:szCs w:val="22"/>
                    </w:rPr>
                    <w:t>TC</w:t>
                  </w:r>
                </w:p>
              </w:tc>
              <w:tc>
                <w:tcPr>
                  <w:tcW w:w="507" w:type="dxa"/>
                </w:tcPr>
                <w:p w:rsidR="000174EF" w:rsidRPr="00F61BBE" w:rsidRDefault="000174EF" w:rsidP="000174EF">
                  <w:pPr>
                    <w:pStyle w:val="Piedepgina"/>
                    <w:jc w:val="center"/>
                    <w:rPr>
                      <w:rFonts w:cs="Arial"/>
                      <w:szCs w:val="22"/>
                    </w:rPr>
                  </w:pPr>
                  <w:r w:rsidRPr="00F61BBE">
                    <w:rPr>
                      <w:rFonts w:cs="Arial"/>
                      <w:szCs w:val="22"/>
                    </w:rPr>
                    <w:t>TA</w:t>
                  </w:r>
                </w:p>
              </w:tc>
              <w:tc>
                <w:tcPr>
                  <w:tcW w:w="1620" w:type="dxa"/>
                </w:tcPr>
                <w:p w:rsidR="000174EF" w:rsidRPr="00F61BBE" w:rsidRDefault="000174EF" w:rsidP="000174EF">
                  <w:pPr>
                    <w:pStyle w:val="Piedepgina"/>
                    <w:jc w:val="center"/>
                    <w:rPr>
                      <w:rFonts w:cs="Arial"/>
                      <w:szCs w:val="22"/>
                    </w:rPr>
                  </w:pPr>
                  <w:r w:rsidRPr="00F61BBE">
                    <w:rPr>
                      <w:rFonts w:cs="Arial"/>
                      <w:szCs w:val="22"/>
                    </w:rPr>
                    <w:t>(TD + TC)</w:t>
                  </w:r>
                </w:p>
              </w:tc>
              <w:tc>
                <w:tcPr>
                  <w:tcW w:w="1782" w:type="dxa"/>
                </w:tcPr>
                <w:p w:rsidR="000174EF" w:rsidRPr="00F61BBE" w:rsidRDefault="000174EF" w:rsidP="000174EF">
                  <w:pPr>
                    <w:pStyle w:val="Piedepgina"/>
                    <w:jc w:val="center"/>
                    <w:rPr>
                      <w:rFonts w:cs="Arial"/>
                      <w:szCs w:val="22"/>
                      <w:lang w:val="es-ES"/>
                    </w:rPr>
                  </w:pPr>
                  <w:r w:rsidRPr="00F61BBE">
                    <w:rPr>
                      <w:rFonts w:cs="Arial"/>
                      <w:szCs w:val="22"/>
                      <w:lang w:val="es-ES"/>
                    </w:rPr>
                    <w:t>(TD + TC +TA)</w:t>
                  </w:r>
                </w:p>
              </w:tc>
              <w:tc>
                <w:tcPr>
                  <w:tcW w:w="1789" w:type="dxa"/>
                </w:tcPr>
                <w:p w:rsidR="000174EF" w:rsidRPr="00F61BBE" w:rsidRDefault="000174EF" w:rsidP="000174EF">
                  <w:pPr>
                    <w:pStyle w:val="Piedepgina"/>
                    <w:jc w:val="center"/>
                    <w:rPr>
                      <w:rFonts w:cs="Arial"/>
                      <w:szCs w:val="22"/>
                    </w:rPr>
                  </w:pPr>
                  <w:r w:rsidRPr="00F61BBE">
                    <w:rPr>
                      <w:rFonts w:cs="Arial"/>
                      <w:szCs w:val="22"/>
                    </w:rPr>
                    <w:t>X 1</w:t>
                  </w:r>
                  <w:r w:rsidR="000F3DE8" w:rsidRPr="00F61BBE">
                    <w:rPr>
                      <w:rFonts w:cs="Arial"/>
                      <w:szCs w:val="22"/>
                    </w:rPr>
                    <w:t>8</w:t>
                  </w:r>
                  <w:r w:rsidRPr="00F61BBE">
                    <w:rPr>
                      <w:rFonts w:cs="Arial"/>
                      <w:szCs w:val="22"/>
                    </w:rPr>
                    <w:t xml:space="preserve"> semanas</w:t>
                  </w:r>
                </w:p>
              </w:tc>
              <w:tc>
                <w:tcPr>
                  <w:tcW w:w="992" w:type="dxa"/>
                </w:tcPr>
                <w:p w:rsidR="000174EF" w:rsidRPr="00F61BBE" w:rsidRDefault="000174EF" w:rsidP="000174EF">
                  <w:pPr>
                    <w:pStyle w:val="Piedepgina"/>
                    <w:jc w:val="center"/>
                    <w:rPr>
                      <w:rFonts w:cs="Arial"/>
                      <w:szCs w:val="22"/>
                    </w:rPr>
                  </w:pPr>
                </w:p>
              </w:tc>
            </w:tr>
            <w:tr w:rsidR="001C36FB" w:rsidRPr="00F61BBE">
              <w:tblPrEx>
                <w:tblCellMar>
                  <w:top w:w="0" w:type="dxa"/>
                  <w:bottom w:w="0" w:type="dxa"/>
                </w:tblCellMar>
              </w:tblPrEx>
              <w:tc>
                <w:tcPr>
                  <w:tcW w:w="1305" w:type="dxa"/>
                </w:tcPr>
                <w:p w:rsidR="001C36FB" w:rsidRPr="00F61BBE" w:rsidRDefault="001C36FB" w:rsidP="000174EF">
                  <w:pPr>
                    <w:pStyle w:val="Piedepgina"/>
                    <w:jc w:val="center"/>
                    <w:rPr>
                      <w:rFonts w:cs="Arial"/>
                      <w:szCs w:val="22"/>
                    </w:rPr>
                  </w:pPr>
                </w:p>
              </w:tc>
              <w:tc>
                <w:tcPr>
                  <w:tcW w:w="470" w:type="dxa"/>
                </w:tcPr>
                <w:p w:rsidR="001C36FB" w:rsidRPr="00AA7264" w:rsidRDefault="001C36FB" w:rsidP="00347B6F">
                  <w:pPr>
                    <w:pStyle w:val="Piedepgina"/>
                    <w:jc w:val="center"/>
                    <w:rPr>
                      <w:rFonts w:cs="Arial"/>
                      <w:szCs w:val="22"/>
                    </w:rPr>
                  </w:pPr>
                  <w:r w:rsidRPr="00AA7264">
                    <w:rPr>
                      <w:rFonts w:cs="Arial"/>
                      <w:szCs w:val="22"/>
                    </w:rPr>
                    <w:t>3</w:t>
                  </w:r>
                  <w:r>
                    <w:rPr>
                      <w:rFonts w:cs="Arial"/>
                      <w:szCs w:val="22"/>
                    </w:rPr>
                    <w:t>2</w:t>
                  </w:r>
                </w:p>
              </w:tc>
              <w:tc>
                <w:tcPr>
                  <w:tcW w:w="656" w:type="dxa"/>
                </w:tcPr>
                <w:p w:rsidR="001C36FB" w:rsidRPr="00AA7264" w:rsidRDefault="001C36FB" w:rsidP="00347B6F">
                  <w:pPr>
                    <w:pStyle w:val="Piedepgina"/>
                    <w:jc w:val="center"/>
                    <w:rPr>
                      <w:rFonts w:cs="Arial"/>
                      <w:szCs w:val="22"/>
                    </w:rPr>
                  </w:pPr>
                  <w:r>
                    <w:rPr>
                      <w:rFonts w:cs="Arial"/>
                      <w:szCs w:val="22"/>
                    </w:rPr>
                    <w:t>1</w:t>
                  </w:r>
                  <w:r w:rsidRPr="00AA7264">
                    <w:rPr>
                      <w:rFonts w:cs="Arial"/>
                      <w:szCs w:val="22"/>
                    </w:rPr>
                    <w:t>6</w:t>
                  </w:r>
                </w:p>
              </w:tc>
              <w:tc>
                <w:tcPr>
                  <w:tcW w:w="507" w:type="dxa"/>
                </w:tcPr>
                <w:p w:rsidR="001C36FB" w:rsidRPr="00AA7264" w:rsidRDefault="001C36FB" w:rsidP="00347B6F">
                  <w:pPr>
                    <w:pStyle w:val="Piedepgina"/>
                    <w:jc w:val="center"/>
                    <w:rPr>
                      <w:rFonts w:cs="Arial"/>
                      <w:szCs w:val="22"/>
                    </w:rPr>
                  </w:pPr>
                  <w:r>
                    <w:rPr>
                      <w:rFonts w:cs="Arial"/>
                      <w:szCs w:val="22"/>
                    </w:rPr>
                    <w:t>48</w:t>
                  </w:r>
                </w:p>
              </w:tc>
              <w:tc>
                <w:tcPr>
                  <w:tcW w:w="1620" w:type="dxa"/>
                </w:tcPr>
                <w:p w:rsidR="001C36FB" w:rsidRPr="00AA7264" w:rsidRDefault="001C36FB" w:rsidP="00347B6F">
                  <w:pPr>
                    <w:pStyle w:val="Piedepgina"/>
                    <w:jc w:val="center"/>
                    <w:rPr>
                      <w:rFonts w:cs="Arial"/>
                      <w:szCs w:val="22"/>
                    </w:rPr>
                  </w:pPr>
                  <w:r>
                    <w:rPr>
                      <w:rFonts w:cs="Arial"/>
                      <w:szCs w:val="22"/>
                    </w:rPr>
                    <w:t>3</w:t>
                  </w:r>
                </w:p>
              </w:tc>
              <w:tc>
                <w:tcPr>
                  <w:tcW w:w="1782" w:type="dxa"/>
                </w:tcPr>
                <w:p w:rsidR="001C36FB" w:rsidRPr="00AA7264" w:rsidRDefault="001C36FB" w:rsidP="00347B6F">
                  <w:pPr>
                    <w:pStyle w:val="Piedepgina"/>
                    <w:jc w:val="center"/>
                    <w:rPr>
                      <w:rFonts w:cs="Arial"/>
                      <w:szCs w:val="22"/>
                    </w:rPr>
                  </w:pPr>
                  <w:r>
                    <w:rPr>
                      <w:rFonts w:cs="Arial"/>
                      <w:szCs w:val="22"/>
                    </w:rPr>
                    <w:t>6</w:t>
                  </w:r>
                </w:p>
              </w:tc>
              <w:tc>
                <w:tcPr>
                  <w:tcW w:w="1789" w:type="dxa"/>
                </w:tcPr>
                <w:p w:rsidR="001C36FB" w:rsidRPr="00AA7264" w:rsidRDefault="001C36FB" w:rsidP="00347B6F">
                  <w:pPr>
                    <w:pStyle w:val="Piedepgina"/>
                    <w:jc w:val="center"/>
                    <w:rPr>
                      <w:rFonts w:cs="Arial"/>
                      <w:szCs w:val="22"/>
                    </w:rPr>
                  </w:pPr>
                  <w:r>
                    <w:rPr>
                      <w:rFonts w:cs="Arial"/>
                      <w:szCs w:val="22"/>
                    </w:rPr>
                    <w:t>96</w:t>
                  </w:r>
                </w:p>
              </w:tc>
              <w:tc>
                <w:tcPr>
                  <w:tcW w:w="992" w:type="dxa"/>
                </w:tcPr>
                <w:p w:rsidR="001C36FB" w:rsidRPr="00AA7264" w:rsidRDefault="001C36FB" w:rsidP="00347B6F">
                  <w:pPr>
                    <w:pStyle w:val="Piedepgina"/>
                    <w:jc w:val="center"/>
                    <w:rPr>
                      <w:rFonts w:cs="Arial"/>
                      <w:szCs w:val="22"/>
                    </w:rPr>
                  </w:pPr>
                  <w:r>
                    <w:rPr>
                      <w:rFonts w:cs="Arial"/>
                      <w:szCs w:val="22"/>
                    </w:rPr>
                    <w:t>2</w:t>
                  </w:r>
                </w:p>
              </w:tc>
            </w:tr>
          </w:tbl>
          <w:p w:rsidR="000174EF" w:rsidRPr="00F61BBE" w:rsidRDefault="000174EF" w:rsidP="000174EF">
            <w:pPr>
              <w:ind w:left="72"/>
              <w:rPr>
                <w:rFonts w:cs="Arial"/>
                <w:szCs w:val="22"/>
              </w:rPr>
            </w:pPr>
            <w:r w:rsidRPr="00F61BBE">
              <w:rPr>
                <w:rFonts w:cs="Arial"/>
                <w:b/>
                <w:bCs/>
                <w:i/>
                <w:iCs/>
                <w:szCs w:val="22"/>
              </w:rPr>
              <w:t>Trabajo Presencial Directo  (TD)</w:t>
            </w:r>
            <w:r w:rsidRPr="00F61BBE">
              <w:rPr>
                <w:rFonts w:cs="Arial"/>
                <w:szCs w:val="22"/>
              </w:rPr>
              <w:t>: trabajo de aula con plenaria de todos los estudiantes.</w:t>
            </w:r>
          </w:p>
          <w:p w:rsidR="000174EF" w:rsidRPr="00F61BBE" w:rsidRDefault="000174EF" w:rsidP="000174EF">
            <w:pPr>
              <w:ind w:left="72"/>
              <w:rPr>
                <w:rFonts w:cs="Arial"/>
                <w:szCs w:val="22"/>
              </w:rPr>
            </w:pPr>
            <w:r w:rsidRPr="00F61BBE">
              <w:rPr>
                <w:rFonts w:cs="Arial"/>
                <w:b/>
                <w:bCs/>
                <w:i/>
                <w:iCs/>
                <w:szCs w:val="22"/>
              </w:rPr>
              <w:t xml:space="preserve">Trabajo </w:t>
            </w:r>
            <w:proofErr w:type="spellStart"/>
            <w:r w:rsidRPr="00F61BBE">
              <w:rPr>
                <w:rFonts w:cs="Arial"/>
                <w:b/>
                <w:bCs/>
                <w:i/>
                <w:iCs/>
                <w:szCs w:val="22"/>
              </w:rPr>
              <w:t>Mediado_Cooperativo</w:t>
            </w:r>
            <w:proofErr w:type="spellEnd"/>
            <w:r w:rsidRPr="00F61BBE">
              <w:rPr>
                <w:rFonts w:cs="Arial"/>
                <w:b/>
                <w:bCs/>
                <w:i/>
                <w:iCs/>
                <w:szCs w:val="22"/>
              </w:rPr>
              <w:t xml:space="preserve"> (TC)</w:t>
            </w:r>
            <w:r w:rsidRPr="00F61BBE">
              <w:rPr>
                <w:rFonts w:cs="Arial"/>
                <w:szCs w:val="22"/>
              </w:rPr>
              <w:t>: Trabajo de tutoría del docente a pequeños grupos o de forma individual a los estudiantes.</w:t>
            </w:r>
          </w:p>
          <w:p w:rsidR="00E64FC0" w:rsidRPr="00F61BBE" w:rsidRDefault="000174EF" w:rsidP="00D53DDF">
            <w:pPr>
              <w:rPr>
                <w:rFonts w:cs="Arial"/>
                <w:b/>
                <w:szCs w:val="22"/>
              </w:rPr>
            </w:pPr>
            <w:r w:rsidRPr="00F61BBE">
              <w:rPr>
                <w:rFonts w:cs="Arial"/>
                <w:b/>
                <w:bCs/>
                <w:i/>
                <w:iCs/>
                <w:szCs w:val="22"/>
              </w:rPr>
              <w:t xml:space="preserve">Trabajo Autónomo (TA): </w:t>
            </w:r>
            <w:r w:rsidRPr="00F61BBE">
              <w:rPr>
                <w:rFonts w:cs="Arial"/>
                <w:szCs w:val="22"/>
              </w:rPr>
              <w:t>Trabajo del estudiante sin presencia del docente, que se puede realizar en distintas instancias: en grupos de trabajo o en forma individual, en casa o en biblioteca, laboratorio, etc.)</w:t>
            </w:r>
          </w:p>
        </w:tc>
      </w:tr>
      <w:tr w:rsidR="006823D9" w:rsidRPr="00AF7E6B" w:rsidTr="007017D4">
        <w:tblPrEx>
          <w:tblCellMar>
            <w:top w:w="0" w:type="dxa"/>
            <w:bottom w:w="0" w:type="dxa"/>
          </w:tblCellMar>
        </w:tblPrEx>
        <w:trPr>
          <w:trHeight w:val="430"/>
        </w:trPr>
        <w:tc>
          <w:tcPr>
            <w:tcW w:w="9536" w:type="dxa"/>
            <w:gridSpan w:val="9"/>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rsidTr="007017D4">
        <w:tblPrEx>
          <w:tblCellMar>
            <w:top w:w="0" w:type="dxa"/>
            <w:bottom w:w="0" w:type="dxa"/>
          </w:tblCellMar>
        </w:tblPrEx>
        <w:trPr>
          <w:trHeight w:val="2437"/>
        </w:trPr>
        <w:tc>
          <w:tcPr>
            <w:tcW w:w="9536" w:type="dxa"/>
            <w:gridSpan w:val="9"/>
            <w:tcBorders>
              <w:top w:val="nil"/>
              <w:left w:val="single" w:sz="4" w:space="0" w:color="auto"/>
              <w:bottom w:val="nil"/>
              <w:right w:val="single" w:sz="4" w:space="0" w:color="auto"/>
            </w:tcBorders>
          </w:tcPr>
          <w:p w:rsidR="006823D9" w:rsidRPr="00347B6F" w:rsidRDefault="006823D9" w:rsidP="00D53DDF">
            <w:pPr>
              <w:rPr>
                <w:rFonts w:cs="Arial"/>
                <w:bCs/>
                <w:i/>
                <w:iCs/>
                <w:szCs w:val="22"/>
              </w:rPr>
            </w:pPr>
            <w:r w:rsidRPr="00347B6F">
              <w:rPr>
                <w:rFonts w:cs="Arial"/>
                <w:b/>
                <w:szCs w:val="22"/>
                <w:highlight w:val="lightGray"/>
              </w:rPr>
              <w:t>Medios y Ayudas:</w:t>
            </w:r>
            <w:r w:rsidRPr="00347B6F">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347B6F" w:rsidRDefault="00F61BBE" w:rsidP="00D53DDF">
            <w:pPr>
              <w:rPr>
                <w:rFonts w:cs="Arial"/>
                <w:bCs/>
                <w:i/>
                <w:iCs/>
                <w:szCs w:val="22"/>
              </w:rPr>
            </w:pPr>
          </w:p>
          <w:p w:rsidR="00F61BBE" w:rsidRPr="00347B6F" w:rsidRDefault="00F61BBE" w:rsidP="00F61BBE">
            <w:pPr>
              <w:keepNext w:val="0"/>
              <w:spacing w:line="240" w:lineRule="auto"/>
              <w:jc w:val="left"/>
              <w:rPr>
                <w:rFonts w:cs="Arial"/>
                <w:b/>
                <w:color w:val="000000"/>
                <w:szCs w:val="22"/>
              </w:rPr>
            </w:pPr>
            <w:r w:rsidRPr="00347B6F">
              <w:rPr>
                <w:rFonts w:cs="Arial"/>
                <w:b/>
                <w:color w:val="000000"/>
                <w:szCs w:val="22"/>
              </w:rPr>
              <w:t>RECURSOS FÍSICOS REQUERIDOS:</w:t>
            </w:r>
          </w:p>
          <w:p w:rsidR="00FB6FF7" w:rsidRPr="00347B6F" w:rsidRDefault="00FB6FF7" w:rsidP="00F61BBE">
            <w:pPr>
              <w:keepNext w:val="0"/>
              <w:spacing w:line="240" w:lineRule="auto"/>
              <w:jc w:val="left"/>
              <w:rPr>
                <w:rFonts w:cs="Arial"/>
                <w:b/>
                <w:color w:val="000000"/>
                <w:szCs w:val="22"/>
              </w:rPr>
            </w:pPr>
          </w:p>
          <w:p w:rsidR="001C36FB" w:rsidRPr="00347B6F" w:rsidRDefault="001C36FB" w:rsidP="001C36FB">
            <w:pPr>
              <w:pStyle w:val="Textoindependiente3"/>
              <w:rPr>
                <w:rFonts w:cs="Arial"/>
                <w:sz w:val="22"/>
                <w:szCs w:val="22"/>
              </w:rPr>
            </w:pPr>
            <w:r w:rsidRPr="00347B6F">
              <w:rPr>
                <w:rFonts w:cs="Arial"/>
                <w:sz w:val="22"/>
                <w:szCs w:val="22"/>
              </w:rPr>
              <w:t>Independiente de los recursos para impartir clase magistral como son los elementos del aula de clase, se requieren otros recursos como:</w:t>
            </w:r>
          </w:p>
          <w:p w:rsidR="001C36FB" w:rsidRPr="00347B6F" w:rsidRDefault="001C36FB" w:rsidP="001C36FB">
            <w:pPr>
              <w:pStyle w:val="Textoindependiente3"/>
              <w:keepNext w:val="0"/>
              <w:numPr>
                <w:ilvl w:val="0"/>
                <w:numId w:val="21"/>
              </w:numPr>
              <w:spacing w:after="0" w:line="240" w:lineRule="auto"/>
              <w:rPr>
                <w:rFonts w:cs="Arial"/>
                <w:sz w:val="22"/>
                <w:szCs w:val="22"/>
              </w:rPr>
            </w:pPr>
            <w:r w:rsidRPr="00347B6F">
              <w:rPr>
                <w:rFonts w:cs="Arial"/>
                <w:sz w:val="22"/>
                <w:szCs w:val="22"/>
              </w:rPr>
              <w:t>Material Bibliográfico.</w:t>
            </w:r>
          </w:p>
          <w:p w:rsidR="001C36FB" w:rsidRPr="00347B6F" w:rsidRDefault="001C36FB" w:rsidP="001C36FB">
            <w:pPr>
              <w:pStyle w:val="Textoindependiente3"/>
              <w:keepNext w:val="0"/>
              <w:numPr>
                <w:ilvl w:val="0"/>
                <w:numId w:val="21"/>
              </w:numPr>
              <w:spacing w:after="0" w:line="240" w:lineRule="auto"/>
              <w:rPr>
                <w:rFonts w:cs="Arial"/>
                <w:sz w:val="22"/>
                <w:szCs w:val="22"/>
              </w:rPr>
            </w:pPr>
            <w:r w:rsidRPr="00347B6F">
              <w:rPr>
                <w:rFonts w:cs="Arial"/>
                <w:sz w:val="22"/>
                <w:szCs w:val="22"/>
              </w:rPr>
              <w:t xml:space="preserve">Equipos de proyección Video </w:t>
            </w:r>
            <w:proofErr w:type="spellStart"/>
            <w:r w:rsidRPr="00347B6F">
              <w:rPr>
                <w:rFonts w:cs="Arial"/>
                <w:sz w:val="22"/>
                <w:szCs w:val="22"/>
              </w:rPr>
              <w:t>Beam</w:t>
            </w:r>
            <w:proofErr w:type="spellEnd"/>
            <w:r w:rsidRPr="00347B6F">
              <w:rPr>
                <w:rFonts w:cs="Arial"/>
                <w:sz w:val="22"/>
                <w:szCs w:val="22"/>
              </w:rPr>
              <w:t>.</w:t>
            </w:r>
          </w:p>
          <w:p w:rsidR="00F61BBE" w:rsidRPr="00347B6F" w:rsidRDefault="00F61BBE" w:rsidP="00D53DDF">
            <w:pPr>
              <w:rPr>
                <w:rFonts w:cs="Arial"/>
                <w:b/>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347B6F">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347B6F" w:rsidRDefault="006823D9" w:rsidP="0040377F">
                  <w:pPr>
                    <w:pStyle w:val="Ttulo4"/>
                    <w:tabs>
                      <w:tab w:val="clear" w:pos="864"/>
                    </w:tabs>
                    <w:ind w:left="0" w:firstLine="0"/>
                    <w:jc w:val="center"/>
                    <w:rPr>
                      <w:rFonts w:cs="Arial"/>
                      <w:b/>
                      <w:szCs w:val="22"/>
                    </w:rPr>
                  </w:pPr>
                  <w:r w:rsidRPr="00347B6F">
                    <w:rPr>
                      <w:rFonts w:cs="Arial"/>
                      <w:b/>
                      <w:szCs w:val="22"/>
                    </w:rPr>
                    <w:t>BIBLIOGRAFÍA</w:t>
                  </w:r>
                </w:p>
              </w:tc>
            </w:tr>
            <w:tr w:rsidR="006823D9" w:rsidRPr="00347B6F">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347B6F" w:rsidRDefault="006823D9" w:rsidP="0040377F">
                  <w:pPr>
                    <w:jc w:val="left"/>
                    <w:rPr>
                      <w:rFonts w:cs="Arial"/>
                      <w:b/>
                      <w:szCs w:val="22"/>
                    </w:rPr>
                  </w:pPr>
                  <w:r w:rsidRPr="00347B6F">
                    <w:rPr>
                      <w:rFonts w:cs="Arial"/>
                      <w:b/>
                      <w:szCs w:val="22"/>
                    </w:rPr>
                    <w:t>TEXTOS</w:t>
                  </w:r>
                  <w:r w:rsidR="0040377F" w:rsidRPr="00347B6F">
                    <w:rPr>
                      <w:rFonts w:cs="Arial"/>
                      <w:b/>
                      <w:szCs w:val="22"/>
                    </w:rPr>
                    <w:t xml:space="preserve"> GUÍAS</w:t>
                  </w:r>
                </w:p>
              </w:tc>
            </w:tr>
            <w:tr w:rsidR="006823D9" w:rsidRPr="00347B6F">
              <w:tblPrEx>
                <w:tblCellMar>
                  <w:top w:w="0" w:type="dxa"/>
                  <w:bottom w:w="0" w:type="dxa"/>
                </w:tblCellMar>
              </w:tblPrEx>
              <w:trPr>
                <w:trHeight w:val="1878"/>
              </w:trPr>
              <w:tc>
                <w:tcPr>
                  <w:tcW w:w="9498" w:type="dxa"/>
                  <w:tcBorders>
                    <w:top w:val="single" w:sz="4" w:space="0" w:color="auto"/>
                    <w:left w:val="single" w:sz="4" w:space="0" w:color="auto"/>
                    <w:bottom w:val="single" w:sz="4" w:space="0" w:color="auto"/>
                    <w:right w:val="single" w:sz="4" w:space="0" w:color="auto"/>
                  </w:tcBorders>
                </w:tcPr>
                <w:p w:rsidR="00E845A3" w:rsidRPr="00347B6F" w:rsidRDefault="005C39A5" w:rsidP="005C39A5">
                  <w:pPr>
                    <w:rPr>
                      <w:rFonts w:cs="Arial"/>
                      <w:bCs/>
                      <w:szCs w:val="22"/>
                      <w:lang w:val="en-GB"/>
                    </w:rPr>
                  </w:pPr>
                  <w:r w:rsidRPr="00347B6F">
                    <w:rPr>
                      <w:rFonts w:cs="Arial"/>
                      <w:bCs/>
                      <w:szCs w:val="22"/>
                      <w:lang w:val="en-GB"/>
                    </w:rPr>
                    <w:tab/>
                  </w:r>
                </w:p>
              </w:tc>
            </w:tr>
            <w:tr w:rsidR="006823D9" w:rsidRPr="00347B6F">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347B6F" w:rsidRDefault="006823D9" w:rsidP="0040377F">
                  <w:pPr>
                    <w:pStyle w:val="Ttulo4"/>
                    <w:tabs>
                      <w:tab w:val="clear" w:pos="864"/>
                    </w:tabs>
                    <w:ind w:left="0" w:firstLine="0"/>
                    <w:jc w:val="center"/>
                    <w:rPr>
                      <w:rFonts w:cs="Arial"/>
                      <w:b/>
                      <w:szCs w:val="22"/>
                    </w:rPr>
                  </w:pPr>
                  <w:r w:rsidRPr="00347B6F">
                    <w:rPr>
                      <w:rFonts w:cs="Arial"/>
                      <w:b/>
                      <w:szCs w:val="22"/>
                    </w:rPr>
                    <w:t>TEXTOS COMPLEMENTARIOS</w:t>
                  </w:r>
                </w:p>
              </w:tc>
            </w:tr>
            <w:tr w:rsidR="006823D9" w:rsidRPr="00347B6F">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7017D4" w:rsidRPr="00347B6F" w:rsidRDefault="007017D4" w:rsidP="007017D4">
                  <w:pPr>
                    <w:rPr>
                      <w:rFonts w:cs="Arial"/>
                      <w:szCs w:val="22"/>
                      <w:lang w:val="es-ES"/>
                    </w:rPr>
                  </w:pPr>
                  <w:r w:rsidRPr="00347B6F">
                    <w:rPr>
                      <w:rFonts w:cs="Arial"/>
                      <w:szCs w:val="22"/>
                      <w:lang w:val="es-ES"/>
                    </w:rPr>
                    <w:t xml:space="preserve">MICHAEL PORTER. Ventaja Competitiva. Mc </w:t>
                  </w:r>
                  <w:proofErr w:type="spellStart"/>
                  <w:r w:rsidRPr="00347B6F">
                    <w:rPr>
                      <w:rFonts w:cs="Arial"/>
                      <w:szCs w:val="22"/>
                      <w:lang w:val="es-ES"/>
                    </w:rPr>
                    <w:t>Graw</w:t>
                  </w:r>
                  <w:proofErr w:type="spellEnd"/>
                  <w:r w:rsidRPr="00347B6F">
                    <w:rPr>
                      <w:rFonts w:cs="Arial"/>
                      <w:szCs w:val="22"/>
                      <w:lang w:val="es-ES"/>
                    </w:rPr>
                    <w:t xml:space="preserve"> Hill. 2001</w:t>
                  </w:r>
                </w:p>
                <w:p w:rsidR="007017D4" w:rsidRPr="00347B6F" w:rsidRDefault="007017D4" w:rsidP="007017D4">
                  <w:pPr>
                    <w:rPr>
                      <w:rFonts w:cs="Arial"/>
                      <w:szCs w:val="22"/>
                      <w:lang w:val="en-GB"/>
                    </w:rPr>
                  </w:pPr>
                  <w:r w:rsidRPr="00347B6F">
                    <w:rPr>
                      <w:rFonts w:cs="Arial"/>
                      <w:szCs w:val="22"/>
                      <w:lang w:val="es-ES"/>
                    </w:rPr>
                    <w:t xml:space="preserve">MICHAEL PORTER. Análisis de </w:t>
                  </w:r>
                  <w:smartTag w:uri="urn:schemas-microsoft-com:office:smarttags" w:element="PersonName">
                    <w:smartTagPr>
                      <w:attr w:name="ProductID" w:val="la Estructura"/>
                    </w:smartTagPr>
                    <w:r w:rsidRPr="00347B6F">
                      <w:rPr>
                        <w:rFonts w:cs="Arial"/>
                        <w:szCs w:val="22"/>
                        <w:lang w:val="es-ES"/>
                      </w:rPr>
                      <w:t>la Estructura</w:t>
                    </w:r>
                  </w:smartTag>
                  <w:r w:rsidRPr="00347B6F">
                    <w:rPr>
                      <w:rFonts w:cs="Arial"/>
                      <w:szCs w:val="22"/>
                      <w:lang w:val="es-ES"/>
                    </w:rPr>
                    <w:t xml:space="preserve"> de </w:t>
                  </w:r>
                  <w:smartTag w:uri="urn:schemas-microsoft-com:office:smarttags" w:element="PersonName">
                    <w:smartTagPr>
                      <w:attr w:name="ProductID" w:val="la Industria. Mc"/>
                    </w:smartTagPr>
                    <w:r w:rsidRPr="00347B6F">
                      <w:rPr>
                        <w:rFonts w:cs="Arial"/>
                        <w:szCs w:val="22"/>
                        <w:lang w:val="es-ES"/>
                      </w:rPr>
                      <w:t xml:space="preserve">la Industria. </w:t>
                    </w:r>
                    <w:r w:rsidRPr="00347B6F">
                      <w:rPr>
                        <w:rFonts w:cs="Arial"/>
                        <w:szCs w:val="22"/>
                        <w:lang w:val="en-GB"/>
                      </w:rPr>
                      <w:t>Mc</w:t>
                    </w:r>
                  </w:smartTag>
                  <w:r w:rsidRPr="00347B6F">
                    <w:rPr>
                      <w:rFonts w:cs="Arial"/>
                      <w:szCs w:val="22"/>
                      <w:lang w:val="en-GB"/>
                    </w:rPr>
                    <w:t xml:space="preserve"> </w:t>
                  </w:r>
                  <w:proofErr w:type="spellStart"/>
                  <w:r w:rsidRPr="00347B6F">
                    <w:rPr>
                      <w:rFonts w:cs="Arial"/>
                      <w:szCs w:val="22"/>
                      <w:lang w:val="en-GB"/>
                    </w:rPr>
                    <w:t>Graw</w:t>
                  </w:r>
                  <w:proofErr w:type="spellEnd"/>
                  <w:r w:rsidRPr="00347B6F">
                    <w:rPr>
                      <w:rFonts w:cs="Arial"/>
                      <w:szCs w:val="22"/>
                      <w:lang w:val="en-GB"/>
                    </w:rPr>
                    <w:t xml:space="preserve"> Hill. 2003</w:t>
                  </w:r>
                </w:p>
                <w:p w:rsidR="007017D4" w:rsidRPr="00347B6F" w:rsidRDefault="007017D4" w:rsidP="007017D4">
                  <w:pPr>
                    <w:rPr>
                      <w:rFonts w:cs="Arial"/>
                      <w:szCs w:val="22"/>
                      <w:lang w:val="es-ES"/>
                    </w:rPr>
                  </w:pPr>
                  <w:r w:rsidRPr="00347B6F">
                    <w:rPr>
                      <w:rFonts w:cs="Arial"/>
                      <w:szCs w:val="22"/>
                      <w:lang w:val="en-GB"/>
                    </w:rPr>
                    <w:t xml:space="preserve">CARLOS SCHELL. </w:t>
                  </w:r>
                  <w:r w:rsidRPr="00347B6F">
                    <w:rPr>
                      <w:rFonts w:cs="Arial"/>
                      <w:szCs w:val="22"/>
                      <w:lang w:val="es-ES"/>
                    </w:rPr>
                    <w:t>COMPETENCIA EN ARENAS GLOBALES. ED TRILLAS. 2000</w:t>
                  </w:r>
                </w:p>
                <w:p w:rsidR="007017D4" w:rsidRPr="00347B6F" w:rsidRDefault="007017D4" w:rsidP="007017D4">
                  <w:pPr>
                    <w:rPr>
                      <w:rFonts w:cs="Arial"/>
                      <w:szCs w:val="22"/>
                      <w:lang w:val="es-ES"/>
                    </w:rPr>
                  </w:pPr>
                  <w:r w:rsidRPr="00347B6F">
                    <w:rPr>
                      <w:rFonts w:cs="Arial"/>
                      <w:szCs w:val="22"/>
                      <w:lang w:val="es-ES"/>
                    </w:rPr>
                    <w:t>MICHAEL PORTER. ON COMPETITION. HBS PRESS USA. 1998</w:t>
                  </w:r>
                </w:p>
                <w:p w:rsidR="000F3DE8" w:rsidRPr="00347B6F" w:rsidRDefault="007017D4" w:rsidP="007017D4">
                  <w:pPr>
                    <w:rPr>
                      <w:rFonts w:cs="Arial"/>
                      <w:szCs w:val="22"/>
                      <w:lang w:val="es-ES"/>
                    </w:rPr>
                  </w:pPr>
                  <w:r w:rsidRPr="00347B6F">
                    <w:rPr>
                      <w:rFonts w:cs="Arial"/>
                      <w:szCs w:val="22"/>
                      <w:lang w:val="es-ES"/>
                    </w:rPr>
                    <w:t xml:space="preserve">MICAHEL PORTER. </w:t>
                  </w:r>
                  <w:r w:rsidRPr="00347B6F">
                    <w:rPr>
                      <w:rFonts w:cs="Arial"/>
                      <w:szCs w:val="22"/>
                      <w:lang w:val="en-GB"/>
                    </w:rPr>
                    <w:t xml:space="preserve">CLUSTER AND THE NEW ECONOMICS OF COMPETITION. </w:t>
                  </w:r>
                  <w:r w:rsidRPr="00347B6F">
                    <w:rPr>
                      <w:rFonts w:cs="Arial"/>
                      <w:szCs w:val="22"/>
                      <w:lang w:val="es-ES"/>
                    </w:rPr>
                    <w:t>HBR  1998</w:t>
                  </w:r>
                </w:p>
              </w:tc>
            </w:tr>
            <w:tr w:rsidR="006823D9" w:rsidRPr="00347B6F">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347B6F" w:rsidRDefault="006823D9" w:rsidP="0040377F">
                  <w:pPr>
                    <w:pStyle w:val="Ttulo4"/>
                    <w:tabs>
                      <w:tab w:val="clear" w:pos="864"/>
                    </w:tabs>
                    <w:ind w:left="0" w:firstLine="0"/>
                    <w:jc w:val="center"/>
                    <w:rPr>
                      <w:rFonts w:cs="Arial"/>
                      <w:b/>
                      <w:szCs w:val="22"/>
                    </w:rPr>
                  </w:pPr>
                  <w:r w:rsidRPr="00347B6F">
                    <w:rPr>
                      <w:rFonts w:cs="Arial"/>
                      <w:b/>
                      <w:szCs w:val="22"/>
                    </w:rPr>
                    <w:t>REVISTAS</w:t>
                  </w:r>
                </w:p>
              </w:tc>
            </w:tr>
            <w:tr w:rsidR="006823D9" w:rsidRPr="00347B6F">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347B6F" w:rsidRDefault="006823D9" w:rsidP="00D53DDF">
                  <w:pPr>
                    <w:ind w:left="139"/>
                    <w:rPr>
                      <w:rFonts w:cs="Arial"/>
                      <w:bCs/>
                      <w:i/>
                      <w:iCs/>
                      <w:szCs w:val="22"/>
                      <w:lang w:val="es-ES"/>
                    </w:rPr>
                  </w:pPr>
                  <w:r w:rsidRPr="00347B6F">
                    <w:rPr>
                      <w:rFonts w:cs="Arial"/>
                      <w:bCs/>
                      <w:i/>
                      <w:iCs/>
                      <w:szCs w:val="22"/>
                      <w:highlight w:val="lightGray"/>
                      <w:lang w:val="es-ES"/>
                    </w:rPr>
                    <w:lastRenderedPageBreak/>
                    <w:t>Se recomienda para los espacios académicos (o asignaturas) de las áreas de profundización y/o investigación centralizarse más en artículos de revistas y de bases de datos.</w:t>
                  </w:r>
                </w:p>
              </w:tc>
            </w:tr>
            <w:tr w:rsidR="006823D9" w:rsidRPr="00347B6F">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347B6F" w:rsidRDefault="006823D9" w:rsidP="0040377F">
                  <w:pPr>
                    <w:pStyle w:val="Ttulo4"/>
                    <w:tabs>
                      <w:tab w:val="clear" w:pos="864"/>
                    </w:tabs>
                    <w:ind w:left="0" w:firstLine="0"/>
                    <w:jc w:val="center"/>
                    <w:rPr>
                      <w:rFonts w:cs="Arial"/>
                      <w:b/>
                      <w:szCs w:val="22"/>
                    </w:rPr>
                  </w:pPr>
                  <w:r w:rsidRPr="00347B6F">
                    <w:rPr>
                      <w:rFonts w:cs="Arial"/>
                      <w:b/>
                      <w:szCs w:val="22"/>
                    </w:rPr>
                    <w:t>DIRECCIONES DE INTERNET</w:t>
                  </w:r>
                </w:p>
              </w:tc>
            </w:tr>
            <w:tr w:rsidR="006823D9" w:rsidRPr="00347B6F">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347B6F" w:rsidRDefault="00E64FC0" w:rsidP="00D53DDF">
                  <w:pPr>
                    <w:rPr>
                      <w:rFonts w:cs="Arial"/>
                      <w:b/>
                      <w:szCs w:val="22"/>
                    </w:rPr>
                  </w:pPr>
                </w:p>
              </w:tc>
            </w:tr>
          </w:tbl>
          <w:p w:rsidR="006823D9" w:rsidRPr="00347B6F" w:rsidRDefault="006823D9" w:rsidP="00D53DDF">
            <w:pPr>
              <w:rPr>
                <w:rFonts w:cs="Arial"/>
                <w:b/>
                <w:szCs w:val="22"/>
              </w:rPr>
            </w:pPr>
          </w:p>
        </w:tc>
      </w:tr>
      <w:tr w:rsidR="006823D9" w:rsidRPr="00AF7E6B" w:rsidTr="007017D4">
        <w:tblPrEx>
          <w:tblCellMar>
            <w:top w:w="0" w:type="dxa"/>
            <w:bottom w:w="0" w:type="dxa"/>
          </w:tblCellMar>
        </w:tblPrEx>
        <w:trPr>
          <w:trHeight w:val="549"/>
        </w:trPr>
        <w:tc>
          <w:tcPr>
            <w:tcW w:w="9536" w:type="dxa"/>
            <w:gridSpan w:val="9"/>
            <w:tcBorders>
              <w:top w:val="nil"/>
              <w:left w:val="single" w:sz="4" w:space="0" w:color="auto"/>
              <w:bottom w:val="nil"/>
              <w:right w:val="single" w:sz="4" w:space="0" w:color="auto"/>
            </w:tcBorders>
          </w:tcPr>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7017D4">
        <w:tblPrEx>
          <w:tblCellMar>
            <w:top w:w="0" w:type="dxa"/>
            <w:bottom w:w="0" w:type="dxa"/>
          </w:tblCellMar>
        </w:tblPrEx>
        <w:trPr>
          <w:trHeight w:val="2193"/>
        </w:trPr>
        <w:tc>
          <w:tcPr>
            <w:tcW w:w="9536" w:type="dxa"/>
            <w:gridSpan w:val="9"/>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7017D4">
        <w:tblPrEx>
          <w:tblCellMar>
            <w:top w:w="0" w:type="dxa"/>
            <w:bottom w:w="0" w:type="dxa"/>
          </w:tblCellMar>
        </w:tblPrEx>
        <w:trPr>
          <w:trHeight w:val="2074"/>
        </w:trPr>
        <w:tc>
          <w:tcPr>
            <w:tcW w:w="9536" w:type="dxa"/>
            <w:gridSpan w:val="9"/>
            <w:tcBorders>
              <w:top w:val="single" w:sz="4" w:space="0" w:color="auto"/>
              <w:left w:val="single" w:sz="4" w:space="0" w:color="auto"/>
              <w:bottom w:val="single" w:sz="4" w:space="0" w:color="auto"/>
              <w:right w:val="single" w:sz="4" w:space="0" w:color="auto"/>
            </w:tcBorders>
            <w:vAlign w:val="center"/>
          </w:tcPr>
          <w:p w:rsidR="006823D9" w:rsidRPr="00AF7E6B" w:rsidRDefault="006823D9" w:rsidP="00E64FC0">
            <w:pPr>
              <w:pStyle w:val="Ttulo4"/>
              <w:tabs>
                <w:tab w:val="clear" w:pos="864"/>
              </w:tabs>
              <w:ind w:left="0" w:firstLine="0"/>
              <w:jc w:val="center"/>
              <w:rPr>
                <w:rFonts w:cs="Arial"/>
                <w:b/>
              </w:rPr>
            </w:pPr>
            <w:r w:rsidRPr="00AF7E6B">
              <w:rPr>
                <w:rFonts w:cs="Arial"/>
                <w:b/>
              </w:rPr>
              <w:t>VI. EVALUACIÓN (Qué, Cuándo, Cómo</w:t>
            </w:r>
            <w:proofErr w:type="gramStart"/>
            <w:r w:rsidRPr="00AF7E6B">
              <w:rPr>
                <w:rFonts w:cs="Arial"/>
                <w:b/>
              </w:rPr>
              <w:t>?</w:t>
            </w:r>
            <w:proofErr w:type="gramEnd"/>
            <w:r w:rsidRPr="00AF7E6B">
              <w:rPr>
                <w:rFonts w:cs="Arial"/>
                <w:b/>
              </w:rPr>
              <w:t>)</w:t>
            </w:r>
          </w:p>
          <w:p w:rsidR="006823D9" w:rsidRPr="00AF7E6B" w:rsidRDefault="006823D9" w:rsidP="00D53DDF">
            <w:pPr>
              <w:rPr>
                <w:rFonts w:cs="Arial"/>
                <w:lang w:val="es-ES"/>
              </w:rPr>
            </w:pPr>
            <w:r w:rsidRPr="0040377F">
              <w:rPr>
                <w:rFonts w:cs="Arial"/>
                <w:i/>
                <w:iCs/>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40377F">
              <w:rPr>
                <w:rFonts w:cs="Arial"/>
                <w:i/>
                <w:iCs/>
                <w:highlight w:val="lightGray"/>
                <w:lang w:val="es-ES"/>
              </w:rPr>
              <w:t>coevaluación</w:t>
            </w:r>
            <w:proofErr w:type="spellEnd"/>
            <w:r w:rsidRPr="0040377F">
              <w:rPr>
                <w:rFonts w:cs="Arial"/>
                <w:i/>
                <w:iCs/>
                <w:highlight w:val="lightGray"/>
                <w:lang w:val="es-ES"/>
              </w:rPr>
              <w:t xml:space="preserve"> y </w:t>
            </w:r>
            <w:proofErr w:type="spellStart"/>
            <w:r w:rsidRPr="0040377F">
              <w:rPr>
                <w:rFonts w:cs="Arial"/>
                <w:i/>
                <w:iCs/>
                <w:highlight w:val="lightGray"/>
                <w:lang w:val="es-ES"/>
              </w:rPr>
              <w:t>heteroevaluación</w:t>
            </w:r>
            <w:proofErr w:type="spellEnd"/>
            <w:r w:rsidRPr="0040377F">
              <w:rPr>
                <w:rFonts w:cs="Arial"/>
                <w:i/>
                <w:iCs/>
                <w:highlight w:val="lightGray"/>
                <w:lang w:val="es-ES"/>
              </w:rPr>
              <w:t>.</w:t>
            </w:r>
          </w:p>
        </w:tc>
      </w:tr>
      <w:tr w:rsidR="007017D4" w:rsidRPr="007017D4" w:rsidTr="007017D4">
        <w:tblPrEx>
          <w:tblCellMar>
            <w:top w:w="0" w:type="dxa"/>
            <w:bottom w:w="0" w:type="dxa"/>
          </w:tblCellMar>
        </w:tblPrEx>
        <w:tc>
          <w:tcPr>
            <w:tcW w:w="889" w:type="dxa"/>
          </w:tcPr>
          <w:p w:rsidR="007017D4" w:rsidRPr="007017D4" w:rsidRDefault="007017D4" w:rsidP="00347B6F">
            <w:pPr>
              <w:pStyle w:val="Ttulo6"/>
              <w:rPr>
                <w:rFonts w:ascii="Arial" w:hAnsi="Arial" w:cs="Arial"/>
              </w:rPr>
            </w:pPr>
            <w:r w:rsidRPr="007017D4">
              <w:rPr>
                <w:rFonts w:ascii="Arial" w:hAnsi="Arial" w:cs="Arial"/>
              </w:rPr>
              <w:t>TEMA</w:t>
            </w:r>
          </w:p>
          <w:p w:rsidR="007017D4" w:rsidRPr="007017D4" w:rsidRDefault="007017D4" w:rsidP="00347B6F">
            <w:pPr>
              <w:jc w:val="center"/>
              <w:rPr>
                <w:rFonts w:cs="Arial"/>
                <w:szCs w:val="22"/>
                <w:lang w:val="es-ES_tradnl"/>
              </w:rPr>
            </w:pPr>
            <w:r w:rsidRPr="007017D4">
              <w:rPr>
                <w:rFonts w:cs="Arial"/>
                <w:szCs w:val="22"/>
                <w:lang w:val="es-ES_tradnl"/>
              </w:rPr>
              <w:t>No.</w:t>
            </w:r>
          </w:p>
        </w:tc>
        <w:tc>
          <w:tcPr>
            <w:tcW w:w="1559" w:type="dxa"/>
            <w:gridSpan w:val="2"/>
          </w:tcPr>
          <w:p w:rsidR="007017D4" w:rsidRPr="007017D4" w:rsidRDefault="007017D4" w:rsidP="00347B6F">
            <w:pPr>
              <w:jc w:val="center"/>
              <w:rPr>
                <w:rFonts w:cs="Arial"/>
                <w:b/>
                <w:szCs w:val="22"/>
                <w:lang w:val="es-ES_tradnl"/>
              </w:rPr>
            </w:pPr>
            <w:r w:rsidRPr="007017D4">
              <w:rPr>
                <w:rFonts w:cs="Arial"/>
                <w:b/>
                <w:szCs w:val="22"/>
                <w:lang w:val="es-ES_tradnl"/>
              </w:rPr>
              <w:t>LOGROS OBTENIDOS</w:t>
            </w:r>
          </w:p>
        </w:tc>
        <w:tc>
          <w:tcPr>
            <w:tcW w:w="2410" w:type="dxa"/>
            <w:gridSpan w:val="2"/>
          </w:tcPr>
          <w:p w:rsidR="007017D4" w:rsidRPr="007017D4" w:rsidRDefault="007017D4" w:rsidP="00347B6F">
            <w:pPr>
              <w:jc w:val="center"/>
              <w:rPr>
                <w:rFonts w:cs="Arial"/>
                <w:b/>
                <w:szCs w:val="22"/>
                <w:lang w:val="es-ES_tradnl"/>
              </w:rPr>
            </w:pPr>
            <w:r w:rsidRPr="007017D4">
              <w:rPr>
                <w:rFonts w:cs="Arial"/>
                <w:b/>
                <w:szCs w:val="22"/>
                <w:lang w:val="es-ES_tradnl"/>
              </w:rPr>
              <w:t>INDICADORES DE LOGROS</w:t>
            </w:r>
          </w:p>
        </w:tc>
        <w:tc>
          <w:tcPr>
            <w:tcW w:w="2126" w:type="dxa"/>
            <w:gridSpan w:val="3"/>
          </w:tcPr>
          <w:p w:rsidR="007017D4" w:rsidRPr="007017D4" w:rsidRDefault="007017D4" w:rsidP="00347B6F">
            <w:pPr>
              <w:jc w:val="center"/>
              <w:rPr>
                <w:rFonts w:cs="Arial"/>
                <w:b/>
                <w:szCs w:val="22"/>
                <w:lang w:val="es-ES_tradnl"/>
              </w:rPr>
            </w:pPr>
            <w:r w:rsidRPr="007017D4">
              <w:rPr>
                <w:rFonts w:cs="Arial"/>
                <w:b/>
                <w:szCs w:val="22"/>
                <w:lang w:val="es-ES_tradnl"/>
              </w:rPr>
              <w:t>CRITERIO DE EVALUACIÓN</w:t>
            </w:r>
          </w:p>
        </w:tc>
        <w:tc>
          <w:tcPr>
            <w:tcW w:w="2552" w:type="dxa"/>
            <w:tcBorders>
              <w:right w:val="single" w:sz="4" w:space="0" w:color="auto"/>
            </w:tcBorders>
          </w:tcPr>
          <w:p w:rsidR="007017D4" w:rsidRPr="007017D4" w:rsidRDefault="007017D4" w:rsidP="00347B6F">
            <w:pPr>
              <w:jc w:val="center"/>
              <w:rPr>
                <w:rFonts w:cs="Arial"/>
                <w:b/>
                <w:szCs w:val="22"/>
                <w:lang w:val="es-ES_tradnl"/>
              </w:rPr>
            </w:pPr>
            <w:r w:rsidRPr="007017D4">
              <w:rPr>
                <w:rFonts w:cs="Arial"/>
                <w:b/>
                <w:szCs w:val="22"/>
                <w:lang w:val="es-ES_tradnl"/>
              </w:rPr>
              <w:t>MÉTODO DE EVALUACIÓN</w:t>
            </w:r>
          </w:p>
        </w:tc>
      </w:tr>
      <w:tr w:rsidR="007017D4" w:rsidRPr="007017D4" w:rsidTr="007017D4">
        <w:tblPrEx>
          <w:tblCellMar>
            <w:top w:w="0" w:type="dxa"/>
            <w:bottom w:w="0" w:type="dxa"/>
          </w:tblCellMar>
        </w:tblPrEx>
        <w:trPr>
          <w:trHeight w:val="359"/>
        </w:trPr>
        <w:tc>
          <w:tcPr>
            <w:tcW w:w="889" w:type="dxa"/>
          </w:tcPr>
          <w:p w:rsidR="007017D4" w:rsidRPr="007017D4" w:rsidRDefault="003913BA" w:rsidP="00347B6F">
            <w:pPr>
              <w:rPr>
                <w:rFonts w:cs="Arial"/>
                <w:szCs w:val="22"/>
                <w:lang w:val="es-ES_tradnl"/>
              </w:rPr>
            </w:pPr>
            <w:r>
              <w:rPr>
                <w:rFonts w:cs="Arial"/>
                <w:szCs w:val="22"/>
                <w:lang w:val="es-ES_tradnl"/>
              </w:rPr>
              <w:t>A</w:t>
            </w:r>
          </w:p>
        </w:tc>
        <w:tc>
          <w:tcPr>
            <w:tcW w:w="1559" w:type="dxa"/>
            <w:gridSpan w:val="2"/>
          </w:tcPr>
          <w:p w:rsidR="007017D4" w:rsidRPr="007017D4" w:rsidRDefault="007017D4" w:rsidP="00347B6F">
            <w:pPr>
              <w:rPr>
                <w:rFonts w:cs="Arial"/>
                <w:szCs w:val="22"/>
                <w:lang w:val="es-ES_tradnl"/>
              </w:rPr>
            </w:pPr>
            <w:r w:rsidRPr="007017D4">
              <w:rPr>
                <w:rFonts w:cs="Arial"/>
                <w:szCs w:val="22"/>
                <w:lang w:val="es-ES_tradnl"/>
              </w:rPr>
              <w:t>Comprende los elementos de evaluación del desempeño empresarial</w:t>
            </w:r>
          </w:p>
        </w:tc>
        <w:tc>
          <w:tcPr>
            <w:tcW w:w="2410" w:type="dxa"/>
            <w:gridSpan w:val="2"/>
          </w:tcPr>
          <w:p w:rsidR="007017D4" w:rsidRPr="007017D4" w:rsidRDefault="007017D4" w:rsidP="00347B6F">
            <w:pPr>
              <w:rPr>
                <w:rFonts w:cs="Arial"/>
                <w:szCs w:val="22"/>
                <w:lang w:val="es-ES_tradnl"/>
              </w:rPr>
            </w:pPr>
            <w:r w:rsidRPr="007017D4">
              <w:rPr>
                <w:rFonts w:cs="Arial"/>
                <w:szCs w:val="22"/>
                <w:lang w:val="es-ES_tradnl"/>
              </w:rPr>
              <w:t>Identifica los factores que impactan en el buen o mal desempeño de una organización</w:t>
            </w:r>
          </w:p>
        </w:tc>
        <w:tc>
          <w:tcPr>
            <w:tcW w:w="2126" w:type="dxa"/>
            <w:gridSpan w:val="3"/>
          </w:tcPr>
          <w:p w:rsidR="007017D4" w:rsidRPr="007017D4" w:rsidRDefault="007017D4" w:rsidP="00347B6F">
            <w:pPr>
              <w:rPr>
                <w:rFonts w:cs="Arial"/>
                <w:szCs w:val="22"/>
                <w:lang w:val="es-ES_tradnl"/>
              </w:rPr>
            </w:pPr>
            <w:r w:rsidRPr="007017D4">
              <w:rPr>
                <w:rFonts w:cs="Arial"/>
                <w:szCs w:val="22"/>
                <w:lang w:val="es-ES_tradnl"/>
              </w:rPr>
              <w:t>Conocimiento conceptual.</w:t>
            </w:r>
          </w:p>
        </w:tc>
        <w:tc>
          <w:tcPr>
            <w:tcW w:w="2552" w:type="dxa"/>
            <w:tcBorders>
              <w:right w:val="single" w:sz="4" w:space="0" w:color="auto"/>
            </w:tcBorders>
          </w:tcPr>
          <w:p w:rsidR="007017D4" w:rsidRPr="007017D4" w:rsidRDefault="007017D4" w:rsidP="00347B6F">
            <w:pPr>
              <w:rPr>
                <w:rFonts w:cs="Arial"/>
                <w:szCs w:val="22"/>
                <w:lang w:val="es-ES_tradnl"/>
              </w:rPr>
            </w:pPr>
            <w:r w:rsidRPr="007017D4">
              <w:rPr>
                <w:rFonts w:cs="Arial"/>
                <w:szCs w:val="22"/>
                <w:lang w:val="es-ES_tradnl"/>
              </w:rPr>
              <w:t>Taller de aplicación</w:t>
            </w:r>
          </w:p>
          <w:p w:rsidR="007017D4" w:rsidRPr="007017D4" w:rsidRDefault="007017D4" w:rsidP="00347B6F">
            <w:pPr>
              <w:rPr>
                <w:rFonts w:cs="Arial"/>
                <w:szCs w:val="22"/>
                <w:lang w:val="es-ES_tradnl"/>
              </w:rPr>
            </w:pPr>
          </w:p>
          <w:p w:rsidR="007017D4" w:rsidRPr="007017D4" w:rsidRDefault="007017D4" w:rsidP="00347B6F">
            <w:pPr>
              <w:rPr>
                <w:rFonts w:cs="Arial"/>
                <w:szCs w:val="22"/>
                <w:lang w:val="es-ES_tradnl"/>
              </w:rPr>
            </w:pPr>
          </w:p>
        </w:tc>
      </w:tr>
      <w:tr w:rsidR="007017D4" w:rsidRPr="007017D4" w:rsidTr="007017D4">
        <w:tblPrEx>
          <w:tblCellMar>
            <w:top w:w="0" w:type="dxa"/>
            <w:bottom w:w="0" w:type="dxa"/>
          </w:tblCellMar>
        </w:tblPrEx>
        <w:tc>
          <w:tcPr>
            <w:tcW w:w="889" w:type="dxa"/>
          </w:tcPr>
          <w:p w:rsidR="007017D4" w:rsidRPr="007017D4" w:rsidRDefault="003913BA" w:rsidP="00347B6F">
            <w:pPr>
              <w:rPr>
                <w:rFonts w:cs="Arial"/>
                <w:szCs w:val="22"/>
                <w:lang w:val="es-ES_tradnl"/>
              </w:rPr>
            </w:pPr>
            <w:r>
              <w:rPr>
                <w:rFonts w:cs="Arial"/>
                <w:szCs w:val="22"/>
                <w:lang w:val="es-ES_tradnl"/>
              </w:rPr>
              <w:t>B</w:t>
            </w:r>
          </w:p>
        </w:tc>
        <w:tc>
          <w:tcPr>
            <w:tcW w:w="1559" w:type="dxa"/>
            <w:gridSpan w:val="2"/>
          </w:tcPr>
          <w:p w:rsidR="007017D4" w:rsidRPr="007017D4" w:rsidRDefault="007017D4" w:rsidP="00347B6F">
            <w:pPr>
              <w:rPr>
                <w:rFonts w:cs="Arial"/>
                <w:szCs w:val="22"/>
                <w:lang w:val="es-ES_tradnl"/>
              </w:rPr>
            </w:pPr>
            <w:r w:rsidRPr="007017D4">
              <w:rPr>
                <w:rFonts w:cs="Arial"/>
                <w:szCs w:val="22"/>
                <w:lang w:val="es-ES_tradnl"/>
              </w:rPr>
              <w:t xml:space="preserve">Comprende que es competitividad </w:t>
            </w:r>
            <w:r w:rsidRPr="007017D4">
              <w:rPr>
                <w:rFonts w:cs="Arial"/>
                <w:szCs w:val="22"/>
                <w:lang w:val="es-ES_tradnl"/>
              </w:rPr>
              <w:lastRenderedPageBreak/>
              <w:t>y cuales son los factores que generan ventaja competitiva en las organizaciones</w:t>
            </w:r>
          </w:p>
        </w:tc>
        <w:tc>
          <w:tcPr>
            <w:tcW w:w="2410" w:type="dxa"/>
            <w:gridSpan w:val="2"/>
          </w:tcPr>
          <w:p w:rsidR="007017D4" w:rsidRPr="007017D4" w:rsidRDefault="007017D4" w:rsidP="00347B6F">
            <w:pPr>
              <w:rPr>
                <w:rFonts w:cs="Arial"/>
                <w:szCs w:val="22"/>
                <w:lang w:val="es-ES_tradnl"/>
              </w:rPr>
            </w:pPr>
            <w:r w:rsidRPr="007017D4">
              <w:rPr>
                <w:rFonts w:cs="Arial"/>
                <w:szCs w:val="22"/>
                <w:lang w:val="es-ES_tradnl"/>
              </w:rPr>
              <w:lastRenderedPageBreak/>
              <w:t xml:space="preserve">Reconoce los factores que afectan la competitividad </w:t>
            </w:r>
            <w:r w:rsidRPr="007017D4">
              <w:rPr>
                <w:rFonts w:cs="Arial"/>
                <w:szCs w:val="22"/>
                <w:lang w:val="es-ES_tradnl"/>
              </w:rPr>
              <w:lastRenderedPageBreak/>
              <w:t xml:space="preserve">empresarial y formula estrategias para generar ventaja competitiva.   </w:t>
            </w:r>
          </w:p>
        </w:tc>
        <w:tc>
          <w:tcPr>
            <w:tcW w:w="2126" w:type="dxa"/>
            <w:gridSpan w:val="3"/>
          </w:tcPr>
          <w:p w:rsidR="007017D4" w:rsidRPr="007017D4" w:rsidRDefault="007017D4" w:rsidP="00347B6F">
            <w:pPr>
              <w:rPr>
                <w:rFonts w:cs="Arial"/>
                <w:szCs w:val="22"/>
                <w:lang w:val="es-ES_tradnl"/>
              </w:rPr>
            </w:pPr>
            <w:r w:rsidRPr="007017D4">
              <w:rPr>
                <w:rFonts w:cs="Arial"/>
                <w:szCs w:val="22"/>
                <w:lang w:val="es-ES_tradnl"/>
              </w:rPr>
              <w:lastRenderedPageBreak/>
              <w:t xml:space="preserve">Habilidad en la aplicación del los criterios para el </w:t>
            </w:r>
            <w:r w:rsidRPr="007017D4">
              <w:rPr>
                <w:rFonts w:cs="Arial"/>
                <w:szCs w:val="22"/>
                <w:lang w:val="es-ES_tradnl"/>
              </w:rPr>
              <w:lastRenderedPageBreak/>
              <w:t>análisis competitivo y formulación de estrategias.</w:t>
            </w:r>
          </w:p>
        </w:tc>
        <w:tc>
          <w:tcPr>
            <w:tcW w:w="2552" w:type="dxa"/>
            <w:tcBorders>
              <w:right w:val="single" w:sz="4" w:space="0" w:color="auto"/>
            </w:tcBorders>
          </w:tcPr>
          <w:p w:rsidR="007017D4" w:rsidRPr="007017D4" w:rsidRDefault="007017D4" w:rsidP="00347B6F">
            <w:pPr>
              <w:rPr>
                <w:rFonts w:cs="Arial"/>
                <w:szCs w:val="22"/>
                <w:lang w:val="es-ES_tradnl"/>
              </w:rPr>
            </w:pPr>
            <w:r w:rsidRPr="007017D4">
              <w:rPr>
                <w:rFonts w:cs="Arial"/>
                <w:szCs w:val="22"/>
                <w:lang w:val="es-ES_tradnl"/>
              </w:rPr>
              <w:lastRenderedPageBreak/>
              <w:t>Taller de aplicación</w:t>
            </w:r>
          </w:p>
          <w:p w:rsidR="007017D4" w:rsidRPr="007017D4" w:rsidRDefault="007017D4" w:rsidP="00347B6F">
            <w:pPr>
              <w:rPr>
                <w:rFonts w:cs="Arial"/>
                <w:szCs w:val="22"/>
                <w:lang w:val="es-ES_tradnl"/>
              </w:rPr>
            </w:pPr>
          </w:p>
          <w:p w:rsidR="007017D4" w:rsidRPr="007017D4" w:rsidRDefault="007017D4" w:rsidP="00347B6F">
            <w:pPr>
              <w:rPr>
                <w:rFonts w:cs="Arial"/>
                <w:szCs w:val="22"/>
                <w:lang w:val="es-ES_tradnl"/>
              </w:rPr>
            </w:pPr>
            <w:r w:rsidRPr="007017D4">
              <w:rPr>
                <w:rFonts w:cs="Arial"/>
                <w:szCs w:val="22"/>
                <w:lang w:val="es-ES_tradnl"/>
              </w:rPr>
              <w:t>Evaluación escrita</w:t>
            </w:r>
          </w:p>
        </w:tc>
      </w:tr>
      <w:tr w:rsidR="007017D4" w:rsidRPr="007017D4" w:rsidTr="007017D4">
        <w:tblPrEx>
          <w:tblCellMar>
            <w:top w:w="0" w:type="dxa"/>
            <w:bottom w:w="0" w:type="dxa"/>
          </w:tblCellMar>
        </w:tblPrEx>
        <w:tc>
          <w:tcPr>
            <w:tcW w:w="889" w:type="dxa"/>
          </w:tcPr>
          <w:p w:rsidR="007017D4" w:rsidRPr="007017D4" w:rsidRDefault="003913BA" w:rsidP="00347B6F">
            <w:pPr>
              <w:rPr>
                <w:rFonts w:cs="Arial"/>
                <w:szCs w:val="22"/>
                <w:lang w:val="es-ES_tradnl"/>
              </w:rPr>
            </w:pPr>
            <w:r>
              <w:rPr>
                <w:rFonts w:cs="Arial"/>
                <w:szCs w:val="22"/>
                <w:lang w:val="es-ES_tradnl"/>
              </w:rPr>
              <w:lastRenderedPageBreak/>
              <w:t>C</w:t>
            </w:r>
          </w:p>
        </w:tc>
        <w:tc>
          <w:tcPr>
            <w:tcW w:w="1559" w:type="dxa"/>
            <w:gridSpan w:val="2"/>
          </w:tcPr>
          <w:p w:rsidR="007017D4" w:rsidRPr="007017D4" w:rsidRDefault="007017D4" w:rsidP="00347B6F">
            <w:pPr>
              <w:rPr>
                <w:rFonts w:cs="Arial"/>
                <w:szCs w:val="22"/>
                <w:lang w:val="es-ES_tradnl"/>
              </w:rPr>
            </w:pPr>
            <w:r w:rsidRPr="007017D4">
              <w:rPr>
                <w:rFonts w:cs="Arial"/>
                <w:szCs w:val="22"/>
                <w:lang w:val="es-ES_tradnl"/>
              </w:rPr>
              <w:t>Comprende que es productividad,  factores y los factores que la impactan.</w:t>
            </w:r>
          </w:p>
        </w:tc>
        <w:tc>
          <w:tcPr>
            <w:tcW w:w="2410" w:type="dxa"/>
            <w:gridSpan w:val="2"/>
          </w:tcPr>
          <w:p w:rsidR="007017D4" w:rsidRPr="007017D4" w:rsidRDefault="007017D4" w:rsidP="00347B6F">
            <w:pPr>
              <w:rPr>
                <w:rFonts w:cs="Arial"/>
                <w:szCs w:val="22"/>
                <w:lang w:val="es-ES_tradnl"/>
              </w:rPr>
            </w:pPr>
            <w:r w:rsidRPr="007017D4">
              <w:rPr>
                <w:rFonts w:cs="Arial"/>
                <w:szCs w:val="22"/>
                <w:lang w:val="es-ES_tradnl"/>
              </w:rPr>
              <w:t>Aplica el ciclo de la productividad (planeación,  medición,  evaluación y mejora)</w:t>
            </w:r>
          </w:p>
        </w:tc>
        <w:tc>
          <w:tcPr>
            <w:tcW w:w="2126" w:type="dxa"/>
            <w:gridSpan w:val="3"/>
          </w:tcPr>
          <w:p w:rsidR="007017D4" w:rsidRPr="007017D4" w:rsidRDefault="007017D4" w:rsidP="00347B6F">
            <w:pPr>
              <w:rPr>
                <w:rFonts w:cs="Arial"/>
                <w:szCs w:val="22"/>
                <w:lang w:val="es-ES_tradnl"/>
              </w:rPr>
            </w:pPr>
            <w:r w:rsidRPr="007017D4">
              <w:rPr>
                <w:rFonts w:cs="Arial"/>
                <w:szCs w:val="22"/>
                <w:lang w:val="es-ES_tradnl"/>
              </w:rPr>
              <w:t>Habilidad en la aplicación de los factores a considerar en la planeación,  medición,  evaluación y mejora de la productividad</w:t>
            </w:r>
          </w:p>
        </w:tc>
        <w:tc>
          <w:tcPr>
            <w:tcW w:w="2552" w:type="dxa"/>
            <w:tcBorders>
              <w:right w:val="single" w:sz="4" w:space="0" w:color="auto"/>
            </w:tcBorders>
          </w:tcPr>
          <w:p w:rsidR="007017D4" w:rsidRPr="007017D4" w:rsidRDefault="007017D4" w:rsidP="00347B6F">
            <w:pPr>
              <w:rPr>
                <w:rFonts w:cs="Arial"/>
                <w:szCs w:val="22"/>
                <w:lang w:val="es-ES_tradnl"/>
              </w:rPr>
            </w:pPr>
            <w:r w:rsidRPr="007017D4">
              <w:rPr>
                <w:rFonts w:cs="Arial"/>
                <w:szCs w:val="22"/>
                <w:lang w:val="es-ES_tradnl"/>
              </w:rPr>
              <w:t>Taller de aplicación.</w:t>
            </w:r>
          </w:p>
          <w:p w:rsidR="007017D4" w:rsidRPr="007017D4" w:rsidRDefault="007017D4" w:rsidP="00347B6F">
            <w:pPr>
              <w:rPr>
                <w:rFonts w:cs="Arial"/>
                <w:szCs w:val="22"/>
                <w:lang w:val="es-ES_tradnl"/>
              </w:rPr>
            </w:pPr>
          </w:p>
          <w:p w:rsidR="007017D4" w:rsidRPr="007017D4" w:rsidRDefault="007017D4" w:rsidP="00347B6F">
            <w:pPr>
              <w:rPr>
                <w:rFonts w:cs="Arial"/>
                <w:szCs w:val="22"/>
                <w:lang w:val="es-ES_tradnl"/>
              </w:rPr>
            </w:pPr>
            <w:r w:rsidRPr="007017D4">
              <w:rPr>
                <w:rFonts w:cs="Arial"/>
                <w:szCs w:val="22"/>
                <w:lang w:val="es-ES_tradnl"/>
              </w:rPr>
              <w:t>Evaluación escrita</w:t>
            </w:r>
          </w:p>
        </w:tc>
      </w:tr>
    </w:tbl>
    <w:p w:rsidR="007017D4" w:rsidRPr="007017D4" w:rsidRDefault="007017D4">
      <w:pPr>
        <w:rPr>
          <w:rFonts w:cs="Arial"/>
          <w:szCs w:val="22"/>
          <w:lang w:val="es-ES_tradnl"/>
        </w:rPr>
      </w:pPr>
    </w:p>
    <w:p w:rsidR="007017D4" w:rsidRDefault="007017D4"/>
    <w:p w:rsidR="007017D4" w:rsidRDefault="007017D4"/>
    <w:p w:rsidR="007017D4" w:rsidRDefault="007017D4"/>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5103"/>
        <w:gridCol w:w="1559"/>
        <w:gridCol w:w="1843"/>
      </w:tblGrid>
      <w:tr w:rsidR="006823D9" w:rsidRPr="00AF7E6B">
        <w:tblPrEx>
          <w:tblCellMar>
            <w:top w:w="0" w:type="dxa"/>
            <w:bottom w:w="0" w:type="dxa"/>
          </w:tblCellMar>
        </w:tblPrEx>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PRIMERA NOTA</w:t>
            </w:r>
          </w:p>
        </w:tc>
        <w:tc>
          <w:tcPr>
            <w:tcW w:w="510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8542B7">
        <w:tblPrEx>
          <w:tblCellMar>
            <w:top w:w="0" w:type="dxa"/>
            <w:bottom w:w="0" w:type="dxa"/>
          </w:tblCellMar>
        </w:tblPrEx>
        <w:trPr>
          <w:cantSplit/>
          <w:trHeight w:val="786"/>
        </w:trPr>
        <w:tc>
          <w:tcPr>
            <w:tcW w:w="993" w:type="dxa"/>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8542B7">
        <w:tblPrEx>
          <w:tblCellMar>
            <w:top w:w="0" w:type="dxa"/>
            <w:bottom w:w="0" w:type="dxa"/>
          </w:tblCellMar>
        </w:tblPrEx>
        <w:trPr>
          <w:cantSplit/>
          <w:trHeight w:val="967"/>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701"/>
        </w:trPr>
        <w:tc>
          <w:tcPr>
            <w:tcW w:w="99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EXAM. FINAL</w:t>
            </w:r>
          </w:p>
        </w:tc>
        <w:tc>
          <w:tcPr>
            <w:tcW w:w="510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380"/>
        </w:trPr>
        <w:tc>
          <w:tcPr>
            <w:tcW w:w="9498"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tblPrEx>
          <w:tblCellMar>
            <w:top w:w="0" w:type="dxa"/>
            <w:bottom w:w="0" w:type="dxa"/>
          </w:tblCellMar>
        </w:tblPrEx>
        <w:trPr>
          <w:trHeight w:val="1371"/>
        </w:trPr>
        <w:tc>
          <w:tcPr>
            <w:tcW w:w="9498"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proofErr w:type="spellStart"/>
            <w:r w:rsidRPr="008542B7">
              <w:rPr>
                <w:rFonts w:cs="Arial"/>
                <w:highlight w:val="lightGray"/>
              </w:rPr>
              <w:t>Coevaluación</w:t>
            </w:r>
            <w:proofErr w:type="spellEnd"/>
            <w:r w:rsidRPr="008542B7">
              <w:rPr>
                <w:rFonts w:cs="Arial"/>
                <w:highlight w:val="lightGray"/>
              </w:rPr>
              <w:t xml:space="preserve">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1C36FB"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1C36FB" w:rsidRPr="008542B7" w:rsidRDefault="001C36FB" w:rsidP="00347B6F">
            <w:pPr>
              <w:rPr>
                <w:rFonts w:cs="Arial"/>
              </w:rPr>
            </w:pPr>
          </w:p>
          <w:p w:rsidR="001C36FB" w:rsidRPr="008542B7" w:rsidRDefault="001C36FB" w:rsidP="00347B6F">
            <w:pPr>
              <w:rPr>
                <w:rFonts w:cs="Arial"/>
              </w:rPr>
            </w:pPr>
            <w:r w:rsidRPr="008542B7">
              <w:rPr>
                <w:rFonts w:cs="Arial"/>
              </w:rPr>
              <w:t xml:space="preserve">NOMBRE :  </w:t>
            </w:r>
            <w:r w:rsidRPr="00B4239F">
              <w:rPr>
                <w:rFonts w:cs="Arial"/>
                <w:b/>
              </w:rPr>
              <w:t>LUZ ESPERANZA BOHÓRQUEZ ARÉVALO</w:t>
            </w:r>
          </w:p>
          <w:p w:rsidR="001C36FB" w:rsidRPr="008542B7" w:rsidRDefault="001C36FB" w:rsidP="00347B6F">
            <w:pPr>
              <w:rPr>
                <w:rFonts w:cs="Arial"/>
              </w:rPr>
            </w:pPr>
            <w:proofErr w:type="gramStart"/>
            <w:r w:rsidRPr="008542B7">
              <w:rPr>
                <w:rFonts w:cs="Arial"/>
              </w:rPr>
              <w:t>PREGRADO :</w:t>
            </w:r>
            <w:proofErr w:type="gramEnd"/>
            <w:r w:rsidRPr="008542B7">
              <w:rPr>
                <w:rFonts w:cs="Arial"/>
              </w:rPr>
              <w:t xml:space="preserve">  </w:t>
            </w:r>
            <w:r>
              <w:rPr>
                <w:rFonts w:cs="Arial"/>
              </w:rPr>
              <w:t>Ingeniería Industrial.  Universidad -------, (1999)</w:t>
            </w:r>
          </w:p>
          <w:p w:rsidR="001C36FB" w:rsidRDefault="001C36FB" w:rsidP="00347B6F">
            <w:pPr>
              <w:rPr>
                <w:rFonts w:cs="Arial"/>
              </w:rPr>
            </w:pPr>
            <w:proofErr w:type="gramStart"/>
            <w:r w:rsidRPr="008542B7">
              <w:rPr>
                <w:rFonts w:cs="Arial"/>
              </w:rPr>
              <w:t>POSTGRADO :</w:t>
            </w:r>
            <w:proofErr w:type="gramEnd"/>
            <w:r w:rsidRPr="008542B7">
              <w:rPr>
                <w:rFonts w:cs="Arial"/>
              </w:rPr>
              <w:t xml:space="preserve"> </w:t>
            </w:r>
            <w:r>
              <w:rPr>
                <w:rFonts w:cs="Arial"/>
              </w:rPr>
              <w:t xml:space="preserve"> Especialización en Ingeniería De Calidad y del Comportamiento.  Universidad </w:t>
            </w:r>
            <w:r w:rsidRPr="00824C83">
              <w:rPr>
                <w:rFonts w:cs="Arial"/>
                <w:highlight w:val="yellow"/>
              </w:rPr>
              <w:t>Externado de Colombia</w:t>
            </w:r>
            <w:r>
              <w:rPr>
                <w:rFonts w:cs="Arial"/>
              </w:rPr>
              <w:t xml:space="preserve"> (2001)</w:t>
            </w:r>
          </w:p>
          <w:p w:rsidR="001C36FB" w:rsidRDefault="001C36FB" w:rsidP="00347B6F">
            <w:pPr>
              <w:rPr>
                <w:rFonts w:cs="Arial"/>
              </w:rPr>
            </w:pPr>
            <w:r>
              <w:rPr>
                <w:rFonts w:cs="Arial"/>
              </w:rPr>
              <w:t xml:space="preserve">Especialización en pensamiento estratégico y </w:t>
            </w:r>
            <w:proofErr w:type="gramStart"/>
            <w:r>
              <w:rPr>
                <w:rFonts w:cs="Arial"/>
              </w:rPr>
              <w:t>prospectiva</w:t>
            </w:r>
            <w:proofErr w:type="gramEnd"/>
            <w:r>
              <w:rPr>
                <w:rFonts w:cs="Arial"/>
              </w:rPr>
              <w:t xml:space="preserve">.  Universidad </w:t>
            </w:r>
            <w:r w:rsidRPr="00824C83">
              <w:rPr>
                <w:rFonts w:cs="Arial"/>
                <w:highlight w:val="yellow"/>
              </w:rPr>
              <w:t>Externado de Colombia</w:t>
            </w:r>
            <w:r>
              <w:rPr>
                <w:rFonts w:cs="Arial"/>
              </w:rPr>
              <w:t xml:space="preserve"> (2004)</w:t>
            </w:r>
          </w:p>
          <w:p w:rsidR="001C36FB" w:rsidRDefault="001C36FB" w:rsidP="00347B6F">
            <w:pPr>
              <w:rPr>
                <w:rFonts w:cs="Arial"/>
              </w:rPr>
            </w:pPr>
          </w:p>
          <w:p w:rsidR="001C36FB" w:rsidRPr="00FF7428" w:rsidRDefault="001C36FB" w:rsidP="00347B6F">
            <w:pPr>
              <w:rPr>
                <w:rFonts w:cs="Arial"/>
              </w:rPr>
            </w:pPr>
            <w:r w:rsidRPr="00FF7428">
              <w:rPr>
                <w:rFonts w:cs="Arial"/>
              </w:rPr>
              <w:t>Socia de la firma ASTEQ,  firma con la cual actualmente  presta sus servicios en asesoría y capacitación.  Y de la cual se desempeñó como Directora General.</w:t>
            </w:r>
          </w:p>
          <w:p w:rsidR="001C36FB" w:rsidRPr="00FF7428" w:rsidRDefault="001C36FB" w:rsidP="00347B6F">
            <w:pPr>
              <w:rPr>
                <w:rFonts w:cs="Arial"/>
              </w:rPr>
            </w:pPr>
          </w:p>
          <w:p w:rsidR="001C36FB" w:rsidRPr="00FF7428" w:rsidRDefault="001C36FB" w:rsidP="00347B6F">
            <w:pPr>
              <w:rPr>
                <w:rFonts w:cs="Arial"/>
              </w:rPr>
            </w:pPr>
            <w:r w:rsidRPr="00FF7428">
              <w:rPr>
                <w:rFonts w:cs="Arial"/>
              </w:rPr>
              <w:t xml:space="preserve">De igual manera se ha desempeñado como Presidente de la firma ASTEQ S.A de C.V de El Salvador,  </w:t>
            </w:r>
          </w:p>
          <w:p w:rsidR="001C36FB" w:rsidRPr="00FF7428" w:rsidRDefault="001C36FB" w:rsidP="00347B6F">
            <w:pPr>
              <w:rPr>
                <w:rFonts w:cs="Arial"/>
              </w:rPr>
            </w:pPr>
          </w:p>
          <w:p w:rsidR="001C36FB" w:rsidRPr="008542B7" w:rsidRDefault="001C36FB" w:rsidP="00347B6F">
            <w:pPr>
              <w:rPr>
                <w:rFonts w:cs="Arial"/>
              </w:rPr>
            </w:pPr>
            <w:r w:rsidRPr="00FF7428">
              <w:rPr>
                <w:rFonts w:cs="Arial"/>
              </w:rPr>
              <w:t>Ha diseñado y ejecutado programas de capacitación en áreas de gestión empresarial con firmas como</w:t>
            </w:r>
            <w:proofErr w:type="gramStart"/>
            <w:r w:rsidRPr="00FF7428">
              <w:rPr>
                <w:rFonts w:cs="Arial"/>
              </w:rPr>
              <w:t>:  FEPADE</w:t>
            </w:r>
            <w:proofErr w:type="gramEnd"/>
            <w:r w:rsidRPr="00FF7428">
              <w:rPr>
                <w:rFonts w:cs="Arial"/>
              </w:rPr>
              <w:t xml:space="preserve"> -  Fundación para el Desarrollo Empresarial de El Salvador,  AGG -  Asociación de Gerentes Guatemaltecos,   y a nivel nacional con Avianca,  Laboratorios </w:t>
            </w:r>
            <w:proofErr w:type="spellStart"/>
            <w:r w:rsidRPr="00FF7428">
              <w:rPr>
                <w:rFonts w:cs="Arial"/>
              </w:rPr>
              <w:t>Labfarve</w:t>
            </w:r>
            <w:proofErr w:type="spellEnd"/>
            <w:r w:rsidRPr="00FF7428">
              <w:rPr>
                <w:rFonts w:cs="Arial"/>
              </w:rPr>
              <w:t>,</w:t>
            </w:r>
            <w:r>
              <w:rPr>
                <w:rFonts w:cs="Arial"/>
              </w:rPr>
              <w:t xml:space="preserve">   ARP </w:t>
            </w:r>
            <w:proofErr w:type="spellStart"/>
            <w:r>
              <w:rPr>
                <w:rFonts w:cs="Arial"/>
              </w:rPr>
              <w:t>Colpatria</w:t>
            </w:r>
            <w:proofErr w:type="spellEnd"/>
            <w:r>
              <w:rPr>
                <w:rFonts w:cs="Arial"/>
              </w:rPr>
              <w:t xml:space="preserve">,  entre otros. </w:t>
            </w: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347B6F" w:rsidRDefault="006823D9" w:rsidP="00347B6F">
            <w:pPr>
              <w:pStyle w:val="Ttulo4"/>
              <w:tabs>
                <w:tab w:val="clear" w:pos="864"/>
              </w:tabs>
              <w:ind w:left="0" w:firstLine="0"/>
              <w:jc w:val="center"/>
              <w:rPr>
                <w:rFonts w:cs="Arial"/>
                <w:b/>
              </w:rPr>
            </w:pPr>
            <w:r w:rsidRPr="00347B6F">
              <w:rPr>
                <w:rFonts w:cs="Arial"/>
                <w:b/>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1C36FB" w:rsidRPr="00AF7E6B">
        <w:tblPrEx>
          <w:tblCellMar>
            <w:top w:w="0" w:type="dxa"/>
            <w:bottom w:w="0" w:type="dxa"/>
          </w:tblCellMar>
        </w:tblPrEx>
        <w:trPr>
          <w:trHeight w:val="2263"/>
        </w:trPr>
        <w:tc>
          <w:tcPr>
            <w:tcW w:w="3338" w:type="dxa"/>
            <w:tcBorders>
              <w:top w:val="single" w:sz="4" w:space="0" w:color="auto"/>
              <w:left w:val="single" w:sz="4" w:space="0" w:color="auto"/>
              <w:bottom w:val="single" w:sz="4" w:space="0" w:color="auto"/>
              <w:right w:val="single" w:sz="4" w:space="0" w:color="auto"/>
            </w:tcBorders>
          </w:tcPr>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2. ASIGNACIÓN DE REVISOR PARA LOS PROYECTOS DE INVESTIGACIÓN DE:</w:t>
            </w: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 xml:space="preserve">2.1 “MODELO DE GESTIÓN DE CALIDAD BASADO EN </w:t>
            </w:r>
            <w:smartTag w:uri="urn:schemas-microsoft-com:office:smarttags" w:element="PersonName">
              <w:smartTagPr>
                <w:attr w:name="ProductID" w:val="LA GESTIￓN DEL"/>
              </w:smartTagPr>
              <w:r w:rsidRPr="00347B6F">
                <w:rPr>
                  <w:rFonts w:cs="Arial"/>
                  <w:szCs w:val="22"/>
                </w:rPr>
                <w:t>LA GESTIÓN DEL</w:t>
              </w:r>
            </w:smartTag>
            <w:r w:rsidRPr="00347B6F">
              <w:rPr>
                <w:rFonts w:cs="Arial"/>
                <w:szCs w:val="22"/>
              </w:rPr>
              <w:t xml:space="preserve"> CONOCIMIENTO”</w:t>
            </w:r>
          </w:p>
          <w:p w:rsidR="001C36FB" w:rsidRPr="00347B6F" w:rsidRDefault="001C36FB" w:rsidP="00347B6F">
            <w:pPr>
              <w:rPr>
                <w:rFonts w:cs="Arial"/>
                <w:szCs w:val="22"/>
              </w:rPr>
            </w:pPr>
            <w:r w:rsidRPr="00347B6F">
              <w:rPr>
                <w:rFonts w:cs="Arial"/>
                <w:szCs w:val="22"/>
              </w:rPr>
              <w:t xml:space="preserve"> </w:t>
            </w:r>
          </w:p>
          <w:p w:rsidR="001C36FB" w:rsidRPr="00347B6F" w:rsidRDefault="001C36FB" w:rsidP="00347B6F">
            <w:pPr>
              <w:rPr>
                <w:rFonts w:cs="Arial"/>
                <w:szCs w:val="22"/>
              </w:rPr>
            </w:pPr>
            <w:r w:rsidRPr="00347B6F">
              <w:rPr>
                <w:rFonts w:cs="Arial"/>
                <w:szCs w:val="22"/>
              </w:rPr>
              <w:t xml:space="preserve">2.2 “DIAGNÓSTICO DE RIESGOS E IMPLEMENTACIÓN DE UN SISTEMA INTEGRAL DE GESTIÓN (SIG) PARA LOS </w:t>
            </w:r>
            <w:r w:rsidRPr="00347B6F">
              <w:rPr>
                <w:rFonts w:cs="Arial"/>
                <w:szCs w:val="22"/>
              </w:rPr>
              <w:lastRenderedPageBreak/>
              <w:t xml:space="preserve">LABORATORIOS DE INGENIERÍA MECÁNICA DE </w:t>
            </w:r>
            <w:smartTag w:uri="urn:schemas-microsoft-com:office:smarttags" w:element="PersonName">
              <w:smartTagPr>
                <w:attr w:name="ProductID" w:val="LA UNIVERSIDAD DE"/>
              </w:smartTagPr>
              <w:r w:rsidRPr="00347B6F">
                <w:rPr>
                  <w:rFonts w:cs="Arial"/>
                  <w:szCs w:val="22"/>
                </w:rPr>
                <w:t>LA UNIVERSIDAD DE</w:t>
              </w:r>
            </w:smartTag>
            <w:r w:rsidRPr="00347B6F">
              <w:rPr>
                <w:rFonts w:cs="Arial"/>
                <w:szCs w:val="22"/>
              </w:rPr>
              <w:t xml:space="preserve"> LOS ANDES</w:t>
            </w:r>
            <w:r w:rsidRPr="00347B6F">
              <w:rPr>
                <w:rFonts w:cs="Arial"/>
                <w:caps/>
                <w:szCs w:val="22"/>
              </w:rPr>
              <w:t>”</w:t>
            </w:r>
            <w:r w:rsidRPr="00347B6F">
              <w:rPr>
                <w:rFonts w:cs="Arial"/>
                <w:szCs w:val="22"/>
              </w:rPr>
              <w:t>.</w:t>
            </w: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 xml:space="preserve">2.3 “PROPUESTA METODOLÓGICA PARA EL OFRECIMIENTO DE MECANISMOS DE VIABILIDAD, EFICIENCIA Y MEJORAMIENTOEN </w:t>
            </w:r>
            <w:smartTag w:uri="urn:schemas-microsoft-com:office:smarttags" w:element="PersonName">
              <w:smartTagPr>
                <w:attr w:name="ProductID" w:val="la Universidad Distrital"/>
              </w:smartTagPr>
              <w:r w:rsidRPr="00347B6F">
                <w:rPr>
                  <w:rFonts w:cs="Arial"/>
                  <w:szCs w:val="22"/>
                </w:rPr>
                <w:t>LA UNIVERSIDAD DISTRITAL</w:t>
              </w:r>
            </w:smartTag>
            <w:r w:rsidRPr="00347B6F">
              <w:rPr>
                <w:rFonts w:cs="Arial"/>
                <w:szCs w:val="22"/>
              </w:rPr>
              <w:t xml:space="preserve"> MEDIANTE </w:t>
            </w:r>
            <w:smartTag w:uri="urn:schemas-microsoft-com:office:smarttags" w:element="PersonName">
              <w:smartTagPr>
                <w:attr w:name="ProductID" w:val="LA APLICACIￓN DEL"/>
              </w:smartTagPr>
              <w:r w:rsidRPr="00347B6F">
                <w:rPr>
                  <w:rFonts w:cs="Arial"/>
                  <w:szCs w:val="22"/>
                </w:rPr>
                <w:t>LA APLICACIÓN DEL</w:t>
              </w:r>
            </w:smartTag>
            <w:r w:rsidRPr="00347B6F">
              <w:rPr>
                <w:rFonts w:cs="Arial"/>
                <w:szCs w:val="22"/>
              </w:rPr>
              <w:t xml:space="preserve"> MODELO DE SISTEMA VIABLE”</w:t>
            </w: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tc>
        <w:tc>
          <w:tcPr>
            <w:tcW w:w="3170" w:type="dxa"/>
            <w:tcBorders>
              <w:top w:val="single" w:sz="4" w:space="0" w:color="auto"/>
              <w:left w:val="single" w:sz="4" w:space="0" w:color="auto"/>
              <w:bottom w:val="single" w:sz="4" w:space="0" w:color="auto"/>
              <w:right w:val="single" w:sz="4" w:space="0" w:color="auto"/>
            </w:tcBorders>
          </w:tcPr>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 xml:space="preserve">Estudiante:  Diana </w:t>
            </w:r>
            <w:proofErr w:type="spellStart"/>
            <w:r w:rsidRPr="00347B6F">
              <w:rPr>
                <w:rFonts w:cs="Arial"/>
                <w:szCs w:val="22"/>
              </w:rPr>
              <w:t>Wilches</w:t>
            </w:r>
            <w:proofErr w:type="spellEnd"/>
            <w:r w:rsidRPr="00347B6F">
              <w:rPr>
                <w:rFonts w:cs="Arial"/>
                <w:szCs w:val="22"/>
              </w:rPr>
              <w:t xml:space="preserve"> Torres</w:t>
            </w: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Estudiante:  Fabián de Jesús Presiga Duque</w:t>
            </w: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Estudiante:  María Ramírez Sánchez</w:t>
            </w: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tc>
        <w:tc>
          <w:tcPr>
            <w:tcW w:w="1830" w:type="dxa"/>
            <w:tcBorders>
              <w:top w:val="single" w:sz="4" w:space="0" w:color="auto"/>
              <w:left w:val="single" w:sz="4" w:space="0" w:color="auto"/>
              <w:bottom w:val="single" w:sz="4" w:space="0" w:color="auto"/>
              <w:right w:val="single" w:sz="4" w:space="0" w:color="auto"/>
            </w:tcBorders>
          </w:tcPr>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20042196012</w:t>
            </w: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20072196014</w:t>
            </w: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20072196016</w:t>
            </w:r>
          </w:p>
        </w:tc>
        <w:tc>
          <w:tcPr>
            <w:tcW w:w="1018" w:type="dxa"/>
            <w:tcBorders>
              <w:top w:val="single" w:sz="4" w:space="0" w:color="auto"/>
              <w:left w:val="single" w:sz="4" w:space="0" w:color="auto"/>
              <w:bottom w:val="single" w:sz="4" w:space="0" w:color="auto"/>
              <w:right w:val="single" w:sz="4" w:space="0" w:color="auto"/>
            </w:tcBorders>
          </w:tcPr>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Acta n. 001 de febrero 4 de 2008</w:t>
            </w:r>
          </w:p>
          <w:p w:rsidR="001C36FB" w:rsidRPr="00347B6F" w:rsidRDefault="001C36FB" w:rsidP="00347B6F">
            <w:pPr>
              <w:rPr>
                <w:rFonts w:cs="Arial"/>
                <w:szCs w:val="22"/>
              </w:rPr>
            </w:pPr>
            <w:r w:rsidRPr="00347B6F">
              <w:rPr>
                <w:rFonts w:cs="Arial"/>
                <w:szCs w:val="22"/>
              </w:rPr>
              <w:t>Acta n. 006 de julio 15 de 2008</w:t>
            </w: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p>
          <w:p w:rsidR="001C36FB" w:rsidRPr="00347B6F" w:rsidRDefault="001C36FB" w:rsidP="00347B6F">
            <w:pPr>
              <w:rPr>
                <w:rFonts w:cs="Arial"/>
                <w:szCs w:val="22"/>
              </w:rPr>
            </w:pPr>
            <w:r w:rsidRPr="00347B6F">
              <w:rPr>
                <w:rFonts w:cs="Arial"/>
                <w:szCs w:val="22"/>
              </w:rPr>
              <w:t>Acta n. 006 de julio 15 de 2008</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lastRenderedPageBreak/>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2">
    <w:nsid w:val="0A1F7CA9"/>
    <w:multiLevelType w:val="hybridMultilevel"/>
    <w:tmpl w:val="50C88E9E"/>
    <w:lvl w:ilvl="0" w:tplc="1FAEAFDE">
      <w:start w:val="1"/>
      <w:numFmt w:val="decimal"/>
      <w:lvlText w:val="%1."/>
      <w:lvlJc w:val="left"/>
      <w:pPr>
        <w:tabs>
          <w:tab w:val="num" w:pos="720"/>
        </w:tabs>
        <w:ind w:left="720" w:hanging="360"/>
      </w:pPr>
      <w:rPr>
        <w:rFonts w:ascii="Arial" w:hAnsi="Arial" w:cs="Arial" w:hint="default"/>
        <w:b/>
        <w:color w:val="000000"/>
        <w:sz w:val="16"/>
      </w:rPr>
    </w:lvl>
    <w:lvl w:ilvl="1" w:tplc="0C0A0001">
      <w:start w:val="1"/>
      <w:numFmt w:val="bullet"/>
      <w:lvlText w:val=""/>
      <w:lvlJc w:val="left"/>
      <w:pPr>
        <w:tabs>
          <w:tab w:val="num" w:pos="1440"/>
        </w:tabs>
        <w:ind w:left="1440" w:hanging="360"/>
      </w:pPr>
      <w:rPr>
        <w:rFonts w:ascii="Symbol" w:hAnsi="Symbol" w:hint="default"/>
        <w:b/>
        <w:color w:val="000000"/>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03819D2"/>
    <w:multiLevelType w:val="hybridMultilevel"/>
    <w:tmpl w:val="F1CEF5C2"/>
    <w:lvl w:ilvl="0" w:tplc="E07EC80A">
      <w:start w:val="1"/>
      <w:numFmt w:val="decimal"/>
      <w:lvlText w:val="%1."/>
      <w:lvlJc w:val="left"/>
      <w:pPr>
        <w:tabs>
          <w:tab w:val="num" w:pos="900"/>
        </w:tabs>
        <w:ind w:left="900" w:hanging="360"/>
      </w:pPr>
      <w:rPr>
        <w:rFonts w:ascii="Arial" w:hAnsi="Arial" w:cs="Arial" w:hint="default"/>
        <w:b/>
      </w:rPr>
    </w:lvl>
    <w:lvl w:ilvl="1" w:tplc="0C0A0001">
      <w:start w:val="1"/>
      <w:numFmt w:val="bullet"/>
      <w:lvlText w:val=""/>
      <w:lvlJc w:val="left"/>
      <w:pPr>
        <w:tabs>
          <w:tab w:val="num" w:pos="1620"/>
        </w:tabs>
        <w:ind w:left="1620" w:hanging="360"/>
      </w:pPr>
      <w:rPr>
        <w:rFonts w:ascii="Symbol" w:hAnsi="Symbol" w:hint="default"/>
        <w:b/>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3">
    <w:nsid w:val="617D4744"/>
    <w:multiLevelType w:val="hybridMultilevel"/>
    <w:tmpl w:val="EA7410B2"/>
    <w:lvl w:ilvl="0" w:tplc="5B345DAE">
      <w:start w:val="1"/>
      <w:numFmt w:val="upperLetter"/>
      <w:lvlText w:val="%1."/>
      <w:lvlJc w:val="left"/>
      <w:pPr>
        <w:tabs>
          <w:tab w:val="num" w:pos="720"/>
        </w:tabs>
        <w:ind w:left="720" w:hanging="360"/>
      </w:pPr>
      <w:rPr>
        <w:rFonts w:ascii="Tahoma" w:hAnsi="Tahoma" w:cs="Tahoma" w:hint="default"/>
      </w:rPr>
    </w:lvl>
    <w:lvl w:ilvl="1" w:tplc="0346FB4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996580"/>
    <w:multiLevelType w:val="hybridMultilevel"/>
    <w:tmpl w:val="4E58DDDC"/>
    <w:lvl w:ilvl="0" w:tplc="F8BA8A3A">
      <w:start w:val="3"/>
      <w:numFmt w:val="decimal"/>
      <w:lvlText w:val="%1."/>
      <w:lvlJc w:val="left"/>
      <w:pPr>
        <w:tabs>
          <w:tab w:val="num" w:pos="900"/>
        </w:tabs>
        <w:ind w:left="90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5">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EC30875"/>
    <w:multiLevelType w:val="hybridMultilevel"/>
    <w:tmpl w:val="FFB2E5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9911444"/>
    <w:multiLevelType w:val="hybridMultilevel"/>
    <w:tmpl w:val="1C2668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9F166A1"/>
    <w:multiLevelType w:val="hybridMultilevel"/>
    <w:tmpl w:val="D2E05E0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A6C4B60"/>
    <w:multiLevelType w:val="hybridMultilevel"/>
    <w:tmpl w:val="79482654"/>
    <w:lvl w:ilvl="0" w:tplc="6326306E">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1"/>
  </w:num>
  <w:num w:numId="4">
    <w:abstractNumId w:val="4"/>
  </w:num>
  <w:num w:numId="5">
    <w:abstractNumId w:val="0"/>
  </w:num>
  <w:num w:numId="6">
    <w:abstractNumId w:val="15"/>
  </w:num>
  <w:num w:numId="7">
    <w:abstractNumId w:val="8"/>
  </w:num>
  <w:num w:numId="8">
    <w:abstractNumId w:val="19"/>
  </w:num>
  <w:num w:numId="9">
    <w:abstractNumId w:val="18"/>
  </w:num>
  <w:num w:numId="10">
    <w:abstractNumId w:val="3"/>
  </w:num>
  <w:num w:numId="11">
    <w:abstractNumId w:val="9"/>
  </w:num>
  <w:num w:numId="12">
    <w:abstractNumId w:val="12"/>
  </w:num>
  <w:num w:numId="13">
    <w:abstractNumId w:val="16"/>
  </w:num>
  <w:num w:numId="14">
    <w:abstractNumId w:val="7"/>
  </w:num>
  <w:num w:numId="15">
    <w:abstractNumId w:val="6"/>
  </w:num>
  <w:num w:numId="16">
    <w:abstractNumId w:val="10"/>
  </w:num>
  <w:num w:numId="17">
    <w:abstractNumId w:val="2"/>
  </w:num>
  <w:num w:numId="18">
    <w:abstractNumId w:val="14"/>
  </w:num>
  <w:num w:numId="19">
    <w:abstractNumId w:val="21"/>
  </w:num>
  <w:num w:numId="20">
    <w:abstractNumId w:val="17"/>
  </w:num>
  <w:num w:numId="21">
    <w:abstractNumId w:val="2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1E5"/>
    <w:rsid w:val="000174EF"/>
    <w:rsid w:val="000241EB"/>
    <w:rsid w:val="0007621C"/>
    <w:rsid w:val="000A0190"/>
    <w:rsid w:val="000B4323"/>
    <w:rsid w:val="000D146E"/>
    <w:rsid w:val="000F0684"/>
    <w:rsid w:val="000F3DE8"/>
    <w:rsid w:val="00154383"/>
    <w:rsid w:val="00163F8F"/>
    <w:rsid w:val="001A0E9B"/>
    <w:rsid w:val="001A1336"/>
    <w:rsid w:val="001A7125"/>
    <w:rsid w:val="001C2547"/>
    <w:rsid w:val="001C36FB"/>
    <w:rsid w:val="001E4198"/>
    <w:rsid w:val="001E7CA8"/>
    <w:rsid w:val="00211826"/>
    <w:rsid w:val="00213718"/>
    <w:rsid w:val="00220F57"/>
    <w:rsid w:val="002513DE"/>
    <w:rsid w:val="00297804"/>
    <w:rsid w:val="002B2B80"/>
    <w:rsid w:val="002D243F"/>
    <w:rsid w:val="002D4D73"/>
    <w:rsid w:val="002F0C87"/>
    <w:rsid w:val="00347B6F"/>
    <w:rsid w:val="00390AAA"/>
    <w:rsid w:val="003913BA"/>
    <w:rsid w:val="003C161E"/>
    <w:rsid w:val="0040377F"/>
    <w:rsid w:val="0043490B"/>
    <w:rsid w:val="004E28F9"/>
    <w:rsid w:val="00520F72"/>
    <w:rsid w:val="00541BD5"/>
    <w:rsid w:val="0056252E"/>
    <w:rsid w:val="0057642E"/>
    <w:rsid w:val="00585439"/>
    <w:rsid w:val="00591EA2"/>
    <w:rsid w:val="005A2B7C"/>
    <w:rsid w:val="005C39A5"/>
    <w:rsid w:val="0061229A"/>
    <w:rsid w:val="006823D9"/>
    <w:rsid w:val="006A7DA7"/>
    <w:rsid w:val="006C40C1"/>
    <w:rsid w:val="006C5AD3"/>
    <w:rsid w:val="007017D4"/>
    <w:rsid w:val="007A3B27"/>
    <w:rsid w:val="007D54F3"/>
    <w:rsid w:val="007F04DC"/>
    <w:rsid w:val="007F0E11"/>
    <w:rsid w:val="00836393"/>
    <w:rsid w:val="008542B7"/>
    <w:rsid w:val="0088338C"/>
    <w:rsid w:val="008E5C50"/>
    <w:rsid w:val="008F1225"/>
    <w:rsid w:val="0095425E"/>
    <w:rsid w:val="009823DD"/>
    <w:rsid w:val="009B332F"/>
    <w:rsid w:val="009E7130"/>
    <w:rsid w:val="009F28F6"/>
    <w:rsid w:val="00A57690"/>
    <w:rsid w:val="00A7569B"/>
    <w:rsid w:val="00A771D9"/>
    <w:rsid w:val="00A9513B"/>
    <w:rsid w:val="00AB3E93"/>
    <w:rsid w:val="00AF7E6B"/>
    <w:rsid w:val="00B324EF"/>
    <w:rsid w:val="00B62148"/>
    <w:rsid w:val="00BD49C4"/>
    <w:rsid w:val="00C05ED7"/>
    <w:rsid w:val="00C13322"/>
    <w:rsid w:val="00C24DE1"/>
    <w:rsid w:val="00C45479"/>
    <w:rsid w:val="00C610EF"/>
    <w:rsid w:val="00D31AC7"/>
    <w:rsid w:val="00D53DDF"/>
    <w:rsid w:val="00D63586"/>
    <w:rsid w:val="00DE445E"/>
    <w:rsid w:val="00E64FC0"/>
    <w:rsid w:val="00E82A50"/>
    <w:rsid w:val="00E840F0"/>
    <w:rsid w:val="00E845A3"/>
    <w:rsid w:val="00E87F6F"/>
    <w:rsid w:val="00E92A48"/>
    <w:rsid w:val="00EA12FB"/>
    <w:rsid w:val="00EC7084"/>
    <w:rsid w:val="00F61BBE"/>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6">
    <w:name w:val="heading 6"/>
    <w:basedOn w:val="Normal"/>
    <w:next w:val="Normal"/>
    <w:qFormat/>
    <w:rsid w:val="007017D4"/>
    <w:pPr>
      <w:spacing w:before="240" w:after="60"/>
      <w:outlineLvl w:val="5"/>
    </w:pPr>
    <w:rPr>
      <w:rFonts w:ascii="Times New Roman" w:hAnsi="Times New Roman"/>
      <w:b/>
      <w:bCs/>
      <w:szCs w:val="22"/>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2762</Words>
  <Characters>15192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2011-11-24T14:46:00Z</dcterms:created>
  <dcterms:modified xsi:type="dcterms:W3CDTF">2011-11-24T14:46:00Z</dcterms:modified>
</cp:coreProperties>
</file>